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33" w:rsidRPr="00571BDF" w:rsidRDefault="00225A33" w:rsidP="0068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BDF">
        <w:rPr>
          <w:rFonts w:ascii="Times New Roman" w:hAnsi="Times New Roman" w:cs="Times New Roman"/>
          <w:b/>
          <w:sz w:val="28"/>
          <w:szCs w:val="28"/>
        </w:rPr>
        <w:t xml:space="preserve">Як та </w:t>
      </w:r>
      <w:proofErr w:type="spellStart"/>
      <w:r w:rsidRPr="00571BDF">
        <w:rPr>
          <w:rFonts w:ascii="Times New Roman" w:hAnsi="Times New Roman" w:cs="Times New Roman"/>
          <w:b/>
          <w:sz w:val="28"/>
          <w:szCs w:val="28"/>
        </w:rPr>
        <w:t>нав</w:t>
      </w:r>
      <w:r w:rsidRPr="00571BDF">
        <w:rPr>
          <w:rFonts w:ascii="Times New Roman" w:hAnsi="Times New Roman" w:cs="Times New Roman"/>
          <w:b/>
          <w:sz w:val="28"/>
          <w:szCs w:val="28"/>
          <w:lang w:val="uk-UA"/>
        </w:rPr>
        <w:t>іщо</w:t>
      </w:r>
      <w:proofErr w:type="spellEnd"/>
      <w:r w:rsidRPr="00571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проводити </w:t>
      </w:r>
      <w:proofErr w:type="spellStart"/>
      <w:r w:rsidRPr="00571BDF">
        <w:rPr>
          <w:rFonts w:ascii="Times New Roman" w:hAnsi="Times New Roman" w:cs="Times New Roman"/>
          <w:b/>
          <w:sz w:val="28"/>
          <w:szCs w:val="28"/>
          <w:lang w:val="uk-UA"/>
        </w:rPr>
        <w:t>дезинфекцію</w:t>
      </w:r>
      <w:proofErr w:type="spellEnd"/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C09">
        <w:rPr>
          <w:rFonts w:ascii="Times New Roman" w:hAnsi="Times New Roman" w:cs="Times New Roman"/>
          <w:sz w:val="28"/>
          <w:szCs w:val="28"/>
          <w:lang w:val="uk-UA"/>
        </w:rPr>
        <w:t xml:space="preserve">Фахівці Первомайського міжрайонного управління Головного управління </w:t>
      </w:r>
      <w:proofErr w:type="spellStart"/>
      <w:r w:rsidRPr="00687C0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687C09">
        <w:rPr>
          <w:rFonts w:ascii="Times New Roman" w:hAnsi="Times New Roman" w:cs="Times New Roman"/>
          <w:sz w:val="28"/>
          <w:szCs w:val="28"/>
          <w:lang w:val="uk-UA"/>
        </w:rPr>
        <w:t xml:space="preserve"> в Миколаївській області </w:t>
      </w:r>
      <w:r w:rsidR="00687C09">
        <w:rPr>
          <w:rFonts w:ascii="Times New Roman" w:hAnsi="Times New Roman" w:cs="Times New Roman"/>
          <w:sz w:val="28"/>
          <w:szCs w:val="28"/>
          <w:lang w:val="uk-UA"/>
        </w:rPr>
        <w:t>роз’яснюють,</w:t>
      </w:r>
      <w:r w:rsidRPr="00687C09">
        <w:rPr>
          <w:rFonts w:ascii="Times New Roman" w:hAnsi="Times New Roman" w:cs="Times New Roman"/>
          <w:sz w:val="28"/>
          <w:szCs w:val="28"/>
          <w:lang w:val="uk-UA"/>
        </w:rPr>
        <w:t xml:space="preserve"> як дезін</w:t>
      </w:r>
      <w:r w:rsidR="00571BD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687C09">
        <w:rPr>
          <w:rFonts w:ascii="Times New Roman" w:hAnsi="Times New Roman" w:cs="Times New Roman"/>
          <w:sz w:val="28"/>
          <w:szCs w:val="28"/>
          <w:lang w:val="uk-UA"/>
        </w:rPr>
        <w:t xml:space="preserve">екція може стати справжнім помічником у боротьбі з інфекційними хворобами. 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приносит</w:t>
      </w:r>
      <w:bookmarkStart w:id="0" w:name="_GoBack"/>
      <w:bookmarkEnd w:id="0"/>
      <w:r w:rsidRPr="00687C0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7C09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Хвороботворні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інфекційному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уражати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ідемії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пандемії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Співіснуючи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найменшими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дійшло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патогенними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09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дезінфекція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C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дезінфекційних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687C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Дезінфекційні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», «Доместос»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миючими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дезінфікуючими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організованих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людей, де є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одночасному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інфікуванні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деззасобі</w:t>
      </w:r>
      <w:proofErr w:type="gramStart"/>
      <w:r w:rsidRPr="00687C0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дезінфекційні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в аптеках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ідприємствах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зобов’язане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покупцеві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суворого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дезрозчину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буде не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мікробних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вірусних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грибкових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знезараження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посуд,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білизна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санітарно-технічне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дезінфікуючого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час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7C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дезобробці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норму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протирання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зрошення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занурення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замочування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вираховуємо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225A3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: будь-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дезінфікуючий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токсичним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lastRenderedPageBreak/>
        <w:t>дезінфекційних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очей, у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захисному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p w:rsidR="006B69F3" w:rsidRPr="00687C09" w:rsidRDefault="00225A33" w:rsidP="00571B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дезінфікуючі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недоступних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сторонніх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Відпрацьовані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невикористані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зливати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C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8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C09">
        <w:rPr>
          <w:rFonts w:ascii="Times New Roman" w:hAnsi="Times New Roman" w:cs="Times New Roman"/>
          <w:sz w:val="28"/>
          <w:szCs w:val="28"/>
        </w:rPr>
        <w:t>каналізацію</w:t>
      </w:r>
      <w:proofErr w:type="spellEnd"/>
      <w:r w:rsidRPr="00687C09">
        <w:rPr>
          <w:rFonts w:ascii="Times New Roman" w:hAnsi="Times New Roman" w:cs="Times New Roman"/>
          <w:sz w:val="28"/>
          <w:szCs w:val="28"/>
        </w:rPr>
        <w:t>.</w:t>
      </w:r>
    </w:p>
    <w:sectPr w:rsidR="006B69F3" w:rsidRPr="0068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65"/>
    <w:rsid w:val="00225A33"/>
    <w:rsid w:val="00571BDF"/>
    <w:rsid w:val="00586365"/>
    <w:rsid w:val="00687C09"/>
    <w:rsid w:val="006B69F3"/>
    <w:rsid w:val="009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111</cp:lastModifiedBy>
  <cp:revision>2</cp:revision>
  <dcterms:created xsi:type="dcterms:W3CDTF">2020-11-05T12:18:00Z</dcterms:created>
  <dcterms:modified xsi:type="dcterms:W3CDTF">2020-11-05T12:18:00Z</dcterms:modified>
</cp:coreProperties>
</file>