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B26" w:rsidRPr="00B21B26" w:rsidRDefault="00B21B26" w:rsidP="00B21B26">
      <w:pPr>
        <w:shd w:val="clear" w:color="auto" w:fill="FFFFFF"/>
        <w:spacing w:before="161" w:after="161" w:line="330" w:lineRule="atLeast"/>
        <w:jc w:val="center"/>
        <w:outlineLvl w:val="0"/>
        <w:rPr>
          <w:rFonts w:ascii="Times New Roman" w:eastAsia="Times New Roman" w:hAnsi="Times New Roman" w:cs="Times New Roman"/>
          <w:b/>
          <w:bCs/>
          <w:color w:val="000000"/>
          <w:kern w:val="36"/>
          <w:sz w:val="48"/>
          <w:szCs w:val="48"/>
          <w:lang w:eastAsia="uk-UA"/>
        </w:rPr>
      </w:pPr>
      <w:r w:rsidRPr="00B21B26">
        <w:rPr>
          <w:rFonts w:ascii="Times New Roman" w:eastAsia="Times New Roman" w:hAnsi="Times New Roman" w:cs="Times New Roman"/>
          <w:b/>
          <w:bCs/>
          <w:color w:val="000000"/>
          <w:kern w:val="36"/>
          <w:sz w:val="48"/>
          <w:szCs w:val="48"/>
          <w:lang w:eastAsia="uk-UA"/>
        </w:rPr>
        <w:t>На які напрями та програми передбачено кошти</w:t>
      </w:r>
      <w:r w:rsidR="00044B35">
        <w:rPr>
          <w:rFonts w:ascii="Times New Roman" w:eastAsia="Times New Roman" w:hAnsi="Times New Roman" w:cs="Times New Roman"/>
          <w:b/>
          <w:bCs/>
          <w:color w:val="000000"/>
          <w:kern w:val="36"/>
          <w:sz w:val="48"/>
          <w:szCs w:val="48"/>
          <w:lang w:eastAsia="uk-UA"/>
        </w:rPr>
        <w:t xml:space="preserve"> державної підтримки сільгоспвиробників</w:t>
      </w:r>
      <w:bookmarkStart w:id="0" w:name="_GoBack"/>
      <w:bookmarkEnd w:id="0"/>
    </w:p>
    <w:p w:rsidR="00B21B26" w:rsidRPr="00B21B26" w:rsidRDefault="00B21B26" w:rsidP="00B21B26">
      <w:pPr>
        <w:shd w:val="clear" w:color="auto" w:fill="FFFFFF"/>
        <w:spacing w:before="199" w:after="199" w:line="330" w:lineRule="atLeast"/>
        <w:jc w:val="center"/>
        <w:outlineLvl w:val="1"/>
        <w:rPr>
          <w:rFonts w:ascii="Helvetica" w:eastAsia="Times New Roman" w:hAnsi="Helvetica" w:cs="Helvetica"/>
          <w:b/>
          <w:bCs/>
          <w:color w:val="000000"/>
          <w:sz w:val="36"/>
          <w:szCs w:val="36"/>
          <w:lang w:eastAsia="uk-UA"/>
        </w:rPr>
      </w:pPr>
      <w:r w:rsidRPr="00B21B26">
        <w:rPr>
          <w:rFonts w:ascii="Times New Roman" w:eastAsia="Times New Roman" w:hAnsi="Times New Roman" w:cs="Times New Roman"/>
          <w:b/>
          <w:bCs/>
          <w:color w:val="000000"/>
          <w:sz w:val="36"/>
          <w:szCs w:val="36"/>
          <w:lang w:eastAsia="uk-UA"/>
        </w:rPr>
        <w:t>6 напрямів держпідтримки</w:t>
      </w:r>
      <w:r w:rsidRPr="00B21B26">
        <w:rPr>
          <w:rFonts w:ascii="Helvetica" w:eastAsia="Times New Roman" w:hAnsi="Helvetica" w:cs="Helvetica"/>
          <w:b/>
          <w:bCs/>
          <w:color w:val="000000"/>
          <w:sz w:val="36"/>
          <w:szCs w:val="36"/>
          <w:lang w:eastAsia="uk-UA"/>
        </w:rPr>
        <w:t>-2020:</w:t>
      </w:r>
    </w:p>
    <w:p w:rsidR="00B21B26" w:rsidRPr="00B21B26" w:rsidRDefault="00B21B26" w:rsidP="00B21B26">
      <w:pPr>
        <w:shd w:val="clear" w:color="auto" w:fill="FFFFFF"/>
        <w:spacing w:after="300" w:line="330" w:lineRule="atLeast"/>
        <w:jc w:val="both"/>
        <w:rPr>
          <w:rFonts w:ascii="Helvetica" w:eastAsia="Times New Roman" w:hAnsi="Helvetica" w:cs="Helvetica"/>
          <w:color w:val="000000"/>
          <w:sz w:val="24"/>
          <w:szCs w:val="24"/>
          <w:lang w:eastAsia="uk-UA"/>
        </w:rPr>
      </w:pPr>
      <w:r w:rsidRPr="00B21B26">
        <w:rPr>
          <w:rFonts w:ascii="Helvetica" w:eastAsia="Times New Roman" w:hAnsi="Helvetica" w:cs="Helvetica"/>
          <w:color w:val="000000"/>
          <w:sz w:val="24"/>
          <w:szCs w:val="24"/>
          <w:lang w:eastAsia="uk-UA"/>
        </w:rPr>
        <w:t xml:space="preserve">На реалізацію програми у </w:t>
      </w:r>
      <w:proofErr w:type="spellStart"/>
      <w:r w:rsidRPr="00B21B26">
        <w:rPr>
          <w:rFonts w:ascii="Helvetica" w:eastAsia="Times New Roman" w:hAnsi="Helvetica" w:cs="Helvetica"/>
          <w:color w:val="000000"/>
          <w:sz w:val="24"/>
          <w:szCs w:val="24"/>
          <w:lang w:eastAsia="uk-UA"/>
        </w:rPr>
        <w:t>держбюджеті </w:t>
      </w:r>
      <w:hyperlink r:id="rId6" w:tgtFrame="_blank" w:history="1">
        <w:r w:rsidRPr="00B21B26">
          <w:rPr>
            <w:rFonts w:ascii="Helvetica" w:eastAsia="Times New Roman" w:hAnsi="Helvetica" w:cs="Helvetica"/>
            <w:color w:val="BF1E2E"/>
            <w:sz w:val="24"/>
            <w:szCs w:val="24"/>
            <w:lang w:eastAsia="uk-UA"/>
          </w:rPr>
          <w:t>п</w:t>
        </w:r>
        <w:proofErr w:type="spellEnd"/>
        <w:r w:rsidRPr="00B21B26">
          <w:rPr>
            <w:rFonts w:ascii="Helvetica" w:eastAsia="Times New Roman" w:hAnsi="Helvetica" w:cs="Helvetica"/>
            <w:color w:val="BF1E2E"/>
            <w:sz w:val="24"/>
            <w:szCs w:val="24"/>
            <w:lang w:eastAsia="uk-UA"/>
          </w:rPr>
          <w:t>ередбачено</w:t>
        </w:r>
      </w:hyperlink>
      <w:r w:rsidRPr="00B21B26">
        <w:rPr>
          <w:rFonts w:ascii="Helvetica" w:eastAsia="Times New Roman" w:hAnsi="Helvetica" w:cs="Helvetica"/>
          <w:color w:val="000000"/>
          <w:sz w:val="24"/>
          <w:szCs w:val="24"/>
          <w:lang w:eastAsia="uk-UA"/>
        </w:rPr>
        <w:t> </w:t>
      </w:r>
      <w:r w:rsidRPr="00B21B26">
        <w:rPr>
          <w:rFonts w:ascii="Helvetica" w:eastAsia="Times New Roman" w:hAnsi="Helvetica" w:cs="Helvetica"/>
          <w:b/>
          <w:bCs/>
          <w:color w:val="000000"/>
          <w:sz w:val="24"/>
          <w:szCs w:val="24"/>
          <w:lang w:eastAsia="uk-UA"/>
        </w:rPr>
        <w:t xml:space="preserve">4 </w:t>
      </w:r>
      <w:proofErr w:type="spellStart"/>
      <w:r w:rsidRPr="00B21B26">
        <w:rPr>
          <w:rFonts w:ascii="Helvetica" w:eastAsia="Times New Roman" w:hAnsi="Helvetica" w:cs="Helvetica"/>
          <w:b/>
          <w:bCs/>
          <w:color w:val="000000"/>
          <w:sz w:val="24"/>
          <w:szCs w:val="24"/>
          <w:lang w:eastAsia="uk-UA"/>
        </w:rPr>
        <w:t>млрд</w:t>
      </w:r>
      <w:proofErr w:type="spellEnd"/>
      <w:r w:rsidRPr="00B21B26">
        <w:rPr>
          <w:rFonts w:ascii="Helvetica" w:eastAsia="Times New Roman" w:hAnsi="Helvetica" w:cs="Helvetica"/>
          <w:b/>
          <w:bCs/>
          <w:color w:val="000000"/>
          <w:sz w:val="24"/>
          <w:szCs w:val="24"/>
          <w:lang w:eastAsia="uk-UA"/>
        </w:rPr>
        <w:t xml:space="preserve"> грн</w:t>
      </w:r>
      <w:r w:rsidRPr="00B21B26">
        <w:rPr>
          <w:rFonts w:ascii="Helvetica" w:eastAsia="Times New Roman" w:hAnsi="Helvetica" w:cs="Helvetica"/>
          <w:color w:val="000000"/>
          <w:sz w:val="24"/>
          <w:szCs w:val="24"/>
          <w:lang w:eastAsia="uk-UA"/>
        </w:rPr>
        <w:t>. Розподілом коштів за програмою займається МЕРТ. Фінансування має здійснюватися відповідно до Постанови КМУ від 19.02.2020 №</w:t>
      </w:r>
      <w:hyperlink r:id="rId7" w:tgtFrame="_blank" w:history="1">
        <w:r w:rsidRPr="00B21B26">
          <w:rPr>
            <w:rFonts w:ascii="Helvetica" w:eastAsia="Times New Roman" w:hAnsi="Helvetica" w:cs="Helvetica"/>
            <w:color w:val="BF1E2E"/>
            <w:sz w:val="24"/>
            <w:szCs w:val="24"/>
            <w:lang w:eastAsia="uk-UA"/>
          </w:rPr>
          <w:t>109</w:t>
        </w:r>
      </w:hyperlink>
      <w:r w:rsidRPr="00B21B26">
        <w:rPr>
          <w:rFonts w:ascii="Helvetica" w:eastAsia="Times New Roman" w:hAnsi="Helvetica" w:cs="Helvetica"/>
          <w:color w:val="000000"/>
          <w:sz w:val="24"/>
          <w:szCs w:val="24"/>
          <w:lang w:eastAsia="uk-UA"/>
        </w:rPr>
        <w:t xml:space="preserve"> та за наказом </w:t>
      </w:r>
      <w:proofErr w:type="spellStart"/>
      <w:r w:rsidRPr="00B21B26">
        <w:rPr>
          <w:rFonts w:ascii="Helvetica" w:eastAsia="Times New Roman" w:hAnsi="Helvetica" w:cs="Helvetica"/>
          <w:color w:val="000000"/>
          <w:sz w:val="24"/>
          <w:szCs w:val="24"/>
          <w:lang w:eastAsia="uk-UA"/>
        </w:rPr>
        <w:t>Мінекономрозвитку</w:t>
      </w:r>
      <w:proofErr w:type="spellEnd"/>
      <w:r w:rsidRPr="00B21B26">
        <w:rPr>
          <w:rFonts w:ascii="Helvetica" w:eastAsia="Times New Roman" w:hAnsi="Helvetica" w:cs="Helvetica"/>
          <w:color w:val="000000"/>
          <w:sz w:val="24"/>
          <w:szCs w:val="24"/>
          <w:lang w:eastAsia="uk-UA"/>
        </w:rPr>
        <w:t xml:space="preserve"> від 10.04.2020 року №687 за </w:t>
      </w:r>
      <w:r w:rsidRPr="00B21B26">
        <w:rPr>
          <w:rFonts w:ascii="Helvetica" w:eastAsia="Times New Roman" w:hAnsi="Helvetica" w:cs="Helvetica"/>
          <w:b/>
          <w:bCs/>
          <w:color w:val="000000"/>
          <w:sz w:val="24"/>
          <w:szCs w:val="24"/>
          <w:lang w:eastAsia="uk-UA"/>
        </w:rPr>
        <w:t>6 напрямами</w:t>
      </w:r>
      <w:r w:rsidRPr="00B21B26">
        <w:rPr>
          <w:rFonts w:ascii="Helvetica" w:eastAsia="Times New Roman" w:hAnsi="Helvetica" w:cs="Helvetica"/>
          <w:color w:val="000000"/>
          <w:sz w:val="24"/>
          <w:szCs w:val="24"/>
          <w:lang w:eastAsia="uk-UA"/>
        </w:rPr>
        <w:t>:</w:t>
      </w:r>
    </w:p>
    <w:p w:rsidR="00B21B26" w:rsidRPr="00B21B26" w:rsidRDefault="00B21B26" w:rsidP="00B21B26">
      <w:pPr>
        <w:numPr>
          <w:ilvl w:val="0"/>
          <w:numId w:val="1"/>
        </w:numPr>
        <w:shd w:val="clear" w:color="auto" w:fill="FFFFFF"/>
        <w:spacing w:before="60" w:after="60" w:line="330" w:lineRule="atLeast"/>
        <w:ind w:left="0"/>
        <w:jc w:val="both"/>
        <w:rPr>
          <w:rFonts w:ascii="Helvetica" w:eastAsia="Times New Roman" w:hAnsi="Helvetica" w:cs="Helvetica"/>
          <w:color w:val="BF1E2E"/>
          <w:sz w:val="24"/>
          <w:szCs w:val="24"/>
          <w:lang w:eastAsia="uk-UA"/>
        </w:rPr>
      </w:pPr>
      <w:r w:rsidRPr="00B21B26">
        <w:rPr>
          <w:rFonts w:ascii="Helvetica" w:eastAsia="Times New Roman" w:hAnsi="Helvetica" w:cs="Helvetica"/>
          <w:color w:val="000000"/>
          <w:sz w:val="24"/>
          <w:szCs w:val="24"/>
          <w:lang w:eastAsia="uk-UA"/>
        </w:rPr>
        <w:t xml:space="preserve">Державна підтримка розвитку тваринництва та переробки сільськогосподарської продукції – 1 </w:t>
      </w:r>
      <w:proofErr w:type="spellStart"/>
      <w:r w:rsidRPr="00B21B26">
        <w:rPr>
          <w:rFonts w:ascii="Helvetica" w:eastAsia="Times New Roman" w:hAnsi="Helvetica" w:cs="Helvetica"/>
          <w:color w:val="000000"/>
          <w:sz w:val="24"/>
          <w:szCs w:val="24"/>
          <w:lang w:eastAsia="uk-UA"/>
        </w:rPr>
        <w:t>млрд</w:t>
      </w:r>
      <w:proofErr w:type="spellEnd"/>
      <w:r w:rsidRPr="00B21B26">
        <w:rPr>
          <w:rFonts w:ascii="Helvetica" w:eastAsia="Times New Roman" w:hAnsi="Helvetica" w:cs="Helvetica"/>
          <w:color w:val="000000"/>
          <w:sz w:val="24"/>
          <w:szCs w:val="24"/>
          <w:lang w:eastAsia="uk-UA"/>
        </w:rPr>
        <w:t xml:space="preserve"> грн.</w:t>
      </w:r>
    </w:p>
    <w:p w:rsidR="00B21B26" w:rsidRPr="00B21B26" w:rsidRDefault="00B21B26" w:rsidP="00B21B26">
      <w:pPr>
        <w:numPr>
          <w:ilvl w:val="0"/>
          <w:numId w:val="1"/>
        </w:numPr>
        <w:shd w:val="clear" w:color="auto" w:fill="FFFFFF"/>
        <w:spacing w:before="60" w:after="60" w:line="330" w:lineRule="atLeast"/>
        <w:ind w:left="0"/>
        <w:jc w:val="both"/>
        <w:rPr>
          <w:rFonts w:ascii="Helvetica" w:eastAsia="Times New Roman" w:hAnsi="Helvetica" w:cs="Helvetica"/>
          <w:color w:val="BF1E2E"/>
          <w:sz w:val="24"/>
          <w:szCs w:val="24"/>
          <w:lang w:eastAsia="uk-UA"/>
        </w:rPr>
      </w:pPr>
      <w:r w:rsidRPr="00B21B26">
        <w:rPr>
          <w:rFonts w:ascii="Helvetica" w:eastAsia="Times New Roman" w:hAnsi="Helvetica" w:cs="Helvetica"/>
          <w:color w:val="000000"/>
          <w:sz w:val="24"/>
          <w:szCs w:val="24"/>
          <w:lang w:eastAsia="uk-UA"/>
        </w:rPr>
        <w:t xml:space="preserve">Фінансова підтримка розвитку фермерських господарств – 380 </w:t>
      </w:r>
      <w:proofErr w:type="spellStart"/>
      <w:r w:rsidRPr="00B21B26">
        <w:rPr>
          <w:rFonts w:ascii="Helvetica" w:eastAsia="Times New Roman" w:hAnsi="Helvetica" w:cs="Helvetica"/>
          <w:color w:val="000000"/>
          <w:sz w:val="24"/>
          <w:szCs w:val="24"/>
          <w:lang w:eastAsia="uk-UA"/>
        </w:rPr>
        <w:t>млн</w:t>
      </w:r>
      <w:proofErr w:type="spellEnd"/>
      <w:r w:rsidRPr="00B21B26">
        <w:rPr>
          <w:rFonts w:ascii="Helvetica" w:eastAsia="Times New Roman" w:hAnsi="Helvetica" w:cs="Helvetica"/>
          <w:color w:val="000000"/>
          <w:sz w:val="24"/>
          <w:szCs w:val="24"/>
          <w:lang w:eastAsia="uk-UA"/>
        </w:rPr>
        <w:t xml:space="preserve"> грн.</w:t>
      </w:r>
    </w:p>
    <w:p w:rsidR="00B21B26" w:rsidRPr="00B21B26" w:rsidRDefault="00B21B26" w:rsidP="00B21B26">
      <w:pPr>
        <w:numPr>
          <w:ilvl w:val="0"/>
          <w:numId w:val="1"/>
        </w:numPr>
        <w:shd w:val="clear" w:color="auto" w:fill="FFFFFF"/>
        <w:spacing w:before="60" w:after="60" w:line="330" w:lineRule="atLeast"/>
        <w:ind w:left="0"/>
        <w:jc w:val="both"/>
        <w:rPr>
          <w:rFonts w:ascii="Helvetica" w:eastAsia="Times New Roman" w:hAnsi="Helvetica" w:cs="Helvetica"/>
          <w:color w:val="BF1E2E"/>
          <w:sz w:val="24"/>
          <w:szCs w:val="24"/>
          <w:lang w:eastAsia="uk-UA"/>
        </w:rPr>
      </w:pPr>
      <w:r w:rsidRPr="00B21B26">
        <w:rPr>
          <w:rFonts w:ascii="Helvetica" w:eastAsia="Times New Roman" w:hAnsi="Helvetica" w:cs="Helvetica"/>
          <w:color w:val="000000"/>
          <w:sz w:val="24"/>
          <w:szCs w:val="24"/>
          <w:lang w:eastAsia="uk-UA"/>
        </w:rPr>
        <w:t xml:space="preserve">Часткова компенсація вартості сільськогосподарської техніки та обладнання вітчизняного виробництва – 1 </w:t>
      </w:r>
      <w:proofErr w:type="spellStart"/>
      <w:r w:rsidRPr="00B21B26">
        <w:rPr>
          <w:rFonts w:ascii="Helvetica" w:eastAsia="Times New Roman" w:hAnsi="Helvetica" w:cs="Helvetica"/>
          <w:color w:val="000000"/>
          <w:sz w:val="24"/>
          <w:szCs w:val="24"/>
          <w:lang w:eastAsia="uk-UA"/>
        </w:rPr>
        <w:t>млрд</w:t>
      </w:r>
      <w:proofErr w:type="spellEnd"/>
      <w:r w:rsidRPr="00B21B26">
        <w:rPr>
          <w:rFonts w:ascii="Helvetica" w:eastAsia="Times New Roman" w:hAnsi="Helvetica" w:cs="Helvetica"/>
          <w:color w:val="000000"/>
          <w:sz w:val="24"/>
          <w:szCs w:val="24"/>
          <w:lang w:eastAsia="uk-UA"/>
        </w:rPr>
        <w:t xml:space="preserve"> грн.</w:t>
      </w:r>
    </w:p>
    <w:p w:rsidR="00B21B26" w:rsidRPr="00B21B26" w:rsidRDefault="00B21B26" w:rsidP="00B21B26">
      <w:pPr>
        <w:numPr>
          <w:ilvl w:val="0"/>
          <w:numId w:val="1"/>
        </w:numPr>
        <w:shd w:val="clear" w:color="auto" w:fill="FFFFFF"/>
        <w:spacing w:before="60" w:after="60" w:line="330" w:lineRule="atLeast"/>
        <w:ind w:left="0"/>
        <w:jc w:val="both"/>
        <w:rPr>
          <w:rFonts w:ascii="Helvetica" w:eastAsia="Times New Roman" w:hAnsi="Helvetica" w:cs="Helvetica"/>
          <w:color w:val="BF1E2E"/>
          <w:sz w:val="24"/>
          <w:szCs w:val="24"/>
          <w:lang w:eastAsia="uk-UA"/>
        </w:rPr>
      </w:pPr>
      <w:r w:rsidRPr="00B21B26">
        <w:rPr>
          <w:rFonts w:ascii="Helvetica" w:eastAsia="Times New Roman" w:hAnsi="Helvetica" w:cs="Helvetica"/>
          <w:color w:val="000000"/>
          <w:sz w:val="24"/>
          <w:szCs w:val="24"/>
          <w:lang w:eastAsia="uk-UA"/>
        </w:rPr>
        <w:t xml:space="preserve">Фінансова підтримка заходів в агропромисловому комплексі шляхом здешевлення кредитів – 1,2 </w:t>
      </w:r>
      <w:proofErr w:type="spellStart"/>
      <w:r w:rsidRPr="00B21B26">
        <w:rPr>
          <w:rFonts w:ascii="Helvetica" w:eastAsia="Times New Roman" w:hAnsi="Helvetica" w:cs="Helvetica"/>
          <w:color w:val="000000"/>
          <w:sz w:val="24"/>
          <w:szCs w:val="24"/>
          <w:lang w:eastAsia="uk-UA"/>
        </w:rPr>
        <w:t>млрд</w:t>
      </w:r>
      <w:proofErr w:type="spellEnd"/>
      <w:r w:rsidRPr="00B21B26">
        <w:rPr>
          <w:rFonts w:ascii="Helvetica" w:eastAsia="Times New Roman" w:hAnsi="Helvetica" w:cs="Helvetica"/>
          <w:color w:val="000000"/>
          <w:sz w:val="24"/>
          <w:szCs w:val="24"/>
          <w:lang w:eastAsia="uk-UA"/>
        </w:rPr>
        <w:t xml:space="preserve"> грн.  </w:t>
      </w:r>
    </w:p>
    <w:p w:rsidR="00B21B26" w:rsidRPr="00B21B26" w:rsidRDefault="00B21B26" w:rsidP="00B21B26">
      <w:pPr>
        <w:numPr>
          <w:ilvl w:val="0"/>
          <w:numId w:val="1"/>
        </w:numPr>
        <w:shd w:val="clear" w:color="auto" w:fill="FFFFFF"/>
        <w:spacing w:before="60" w:after="60" w:line="330" w:lineRule="atLeast"/>
        <w:ind w:left="0"/>
        <w:jc w:val="both"/>
        <w:rPr>
          <w:rFonts w:ascii="Helvetica" w:eastAsia="Times New Roman" w:hAnsi="Helvetica" w:cs="Helvetica"/>
          <w:color w:val="BF1E2E"/>
          <w:sz w:val="24"/>
          <w:szCs w:val="24"/>
          <w:lang w:eastAsia="uk-UA"/>
        </w:rPr>
      </w:pPr>
      <w:r w:rsidRPr="00B21B26">
        <w:rPr>
          <w:rFonts w:ascii="Helvetica" w:eastAsia="Times New Roman" w:hAnsi="Helvetica" w:cs="Helvetica"/>
          <w:color w:val="000000"/>
          <w:sz w:val="24"/>
          <w:szCs w:val="24"/>
          <w:lang w:eastAsia="uk-UA"/>
        </w:rPr>
        <w:t xml:space="preserve">Фінансова підтримка розвитку садівництва, виноградарства та хмелярства – 400 </w:t>
      </w:r>
      <w:proofErr w:type="spellStart"/>
      <w:r w:rsidRPr="00B21B26">
        <w:rPr>
          <w:rFonts w:ascii="Helvetica" w:eastAsia="Times New Roman" w:hAnsi="Helvetica" w:cs="Helvetica"/>
          <w:color w:val="000000"/>
          <w:sz w:val="24"/>
          <w:szCs w:val="24"/>
          <w:lang w:eastAsia="uk-UA"/>
        </w:rPr>
        <w:t>млн</w:t>
      </w:r>
      <w:proofErr w:type="spellEnd"/>
      <w:r w:rsidRPr="00B21B26">
        <w:rPr>
          <w:rFonts w:ascii="Helvetica" w:eastAsia="Times New Roman" w:hAnsi="Helvetica" w:cs="Helvetica"/>
          <w:color w:val="000000"/>
          <w:sz w:val="24"/>
          <w:szCs w:val="24"/>
          <w:lang w:eastAsia="uk-UA"/>
        </w:rPr>
        <w:t xml:space="preserve"> грн.</w:t>
      </w:r>
    </w:p>
    <w:p w:rsidR="00B21B26" w:rsidRPr="00B21B26" w:rsidRDefault="00B21B26" w:rsidP="00B21B26">
      <w:pPr>
        <w:numPr>
          <w:ilvl w:val="0"/>
          <w:numId w:val="1"/>
        </w:numPr>
        <w:shd w:val="clear" w:color="auto" w:fill="FFFFFF"/>
        <w:spacing w:before="60" w:after="60" w:line="330" w:lineRule="atLeast"/>
        <w:ind w:left="0"/>
        <w:jc w:val="both"/>
        <w:rPr>
          <w:rFonts w:ascii="Helvetica" w:eastAsia="Times New Roman" w:hAnsi="Helvetica" w:cs="Helvetica"/>
          <w:color w:val="BF1E2E"/>
          <w:sz w:val="24"/>
          <w:szCs w:val="24"/>
          <w:lang w:eastAsia="uk-UA"/>
        </w:rPr>
      </w:pPr>
      <w:r w:rsidRPr="00B21B26">
        <w:rPr>
          <w:rFonts w:ascii="Helvetica" w:eastAsia="Times New Roman" w:hAnsi="Helvetica" w:cs="Helvetica"/>
          <w:color w:val="000000"/>
          <w:sz w:val="24"/>
          <w:szCs w:val="24"/>
          <w:lang w:eastAsia="uk-UA"/>
        </w:rPr>
        <w:t xml:space="preserve">Надання сімейним фермерським господарствам додаткової фінансової підтримки через механізм доплати на користь застрахованих осіб – членів/голови сімейного фермерського господарства єдиного внеску на загальнообов’язкове державне соціальне страхування – 20 </w:t>
      </w:r>
      <w:proofErr w:type="spellStart"/>
      <w:r w:rsidRPr="00B21B26">
        <w:rPr>
          <w:rFonts w:ascii="Helvetica" w:eastAsia="Times New Roman" w:hAnsi="Helvetica" w:cs="Helvetica"/>
          <w:color w:val="000000"/>
          <w:sz w:val="24"/>
          <w:szCs w:val="24"/>
          <w:lang w:eastAsia="uk-UA"/>
        </w:rPr>
        <w:t>млн</w:t>
      </w:r>
      <w:proofErr w:type="spellEnd"/>
      <w:r w:rsidRPr="00B21B26">
        <w:rPr>
          <w:rFonts w:ascii="Helvetica" w:eastAsia="Times New Roman" w:hAnsi="Helvetica" w:cs="Helvetica"/>
          <w:color w:val="000000"/>
          <w:sz w:val="24"/>
          <w:szCs w:val="24"/>
          <w:lang w:eastAsia="uk-UA"/>
        </w:rPr>
        <w:t xml:space="preserve"> грн.</w:t>
      </w:r>
    </w:p>
    <w:p w:rsidR="00B21B26" w:rsidRPr="00B21B26" w:rsidRDefault="00B21B26" w:rsidP="00B21B26">
      <w:pPr>
        <w:shd w:val="clear" w:color="auto" w:fill="FFFFFF"/>
        <w:spacing w:after="300" w:line="330" w:lineRule="atLeast"/>
        <w:rPr>
          <w:rFonts w:ascii="Helvetica" w:eastAsia="Times New Roman" w:hAnsi="Helvetica" w:cs="Helvetica"/>
          <w:color w:val="000000"/>
          <w:sz w:val="24"/>
          <w:szCs w:val="24"/>
          <w:lang w:eastAsia="uk-UA"/>
        </w:rPr>
      </w:pPr>
      <w:r w:rsidRPr="00B21B26">
        <w:rPr>
          <w:rFonts w:ascii="Times New Roman" w:eastAsia="Times New Roman" w:hAnsi="Times New Roman" w:cs="Times New Roman"/>
          <w:color w:val="000000"/>
          <w:sz w:val="24"/>
          <w:szCs w:val="24"/>
          <w:lang w:eastAsia="uk-UA"/>
        </w:rPr>
        <w:t> </w:t>
      </w:r>
      <w:r w:rsidRPr="0075617B">
        <w:rPr>
          <w:rFonts w:ascii="Times New Roman" w:eastAsia="Times New Roman" w:hAnsi="Times New Roman" w:cs="Times New Roman"/>
          <w:color w:val="000000"/>
          <w:sz w:val="24"/>
          <w:szCs w:val="24"/>
          <w:lang w:eastAsia="uk-UA"/>
        </w:rPr>
        <w:t xml:space="preserve">                                  </w:t>
      </w:r>
      <w:r w:rsidRPr="00B21B26">
        <w:rPr>
          <w:rFonts w:ascii="Times New Roman" w:eastAsia="Times New Roman" w:hAnsi="Times New Roman" w:cs="Times New Roman"/>
          <w:b/>
          <w:bCs/>
          <w:color w:val="000000"/>
          <w:sz w:val="36"/>
          <w:szCs w:val="36"/>
          <w:lang w:eastAsia="uk-UA"/>
        </w:rPr>
        <w:t>Дотації та компенсації</w:t>
      </w:r>
      <w:r w:rsidRPr="00B21B26">
        <w:rPr>
          <w:rFonts w:ascii="Helvetica" w:eastAsia="Times New Roman" w:hAnsi="Helvetica" w:cs="Helvetica"/>
          <w:b/>
          <w:bCs/>
          <w:color w:val="000000"/>
          <w:sz w:val="36"/>
          <w:szCs w:val="36"/>
          <w:lang w:eastAsia="uk-UA"/>
        </w:rPr>
        <w:t>:</w:t>
      </w:r>
    </w:p>
    <w:p w:rsidR="00B21B26" w:rsidRPr="00B21B26" w:rsidRDefault="00B21B26" w:rsidP="00B21B26">
      <w:pPr>
        <w:shd w:val="clear" w:color="auto" w:fill="FFFFFF"/>
        <w:spacing w:after="300" w:line="330" w:lineRule="atLeast"/>
        <w:jc w:val="both"/>
        <w:rPr>
          <w:rFonts w:ascii="Helvetica" w:eastAsia="Times New Roman" w:hAnsi="Helvetica" w:cs="Helvetica"/>
          <w:color w:val="000000"/>
          <w:sz w:val="24"/>
          <w:szCs w:val="24"/>
          <w:lang w:eastAsia="uk-UA"/>
        </w:rPr>
      </w:pPr>
      <w:r w:rsidRPr="00B21B26">
        <w:rPr>
          <w:rFonts w:ascii="Helvetica" w:eastAsia="Times New Roman" w:hAnsi="Helvetica" w:cs="Helvetica"/>
          <w:color w:val="000000"/>
          <w:sz w:val="24"/>
          <w:szCs w:val="24"/>
          <w:lang w:eastAsia="uk-UA"/>
        </w:rPr>
        <w:t>До основної програми додано спеціальну бюджетну дотацію </w:t>
      </w:r>
      <w:r w:rsidRPr="00B21B26">
        <w:rPr>
          <w:rFonts w:ascii="Helvetica" w:eastAsia="Times New Roman" w:hAnsi="Helvetica" w:cs="Helvetica"/>
          <w:b/>
          <w:bCs/>
          <w:color w:val="000000"/>
          <w:sz w:val="24"/>
          <w:szCs w:val="24"/>
          <w:lang w:eastAsia="uk-UA"/>
        </w:rPr>
        <w:t>за утримання корів</w:t>
      </w:r>
      <w:r w:rsidRPr="00B21B26">
        <w:rPr>
          <w:rFonts w:ascii="Helvetica" w:eastAsia="Times New Roman" w:hAnsi="Helvetica" w:cs="Helvetica"/>
          <w:color w:val="000000"/>
          <w:sz w:val="24"/>
          <w:szCs w:val="24"/>
          <w:lang w:eastAsia="uk-UA"/>
        </w:rPr>
        <w:t> молочного напряму продуктивності фермерському господарству, у власності якого перебуває від </w:t>
      </w:r>
      <w:r w:rsidRPr="00B21B26">
        <w:rPr>
          <w:rFonts w:ascii="Helvetica" w:eastAsia="Times New Roman" w:hAnsi="Helvetica" w:cs="Helvetica"/>
          <w:b/>
          <w:bCs/>
          <w:color w:val="000000"/>
          <w:sz w:val="24"/>
          <w:szCs w:val="24"/>
          <w:lang w:eastAsia="uk-UA"/>
        </w:rPr>
        <w:t>5 </w:t>
      </w:r>
      <w:r w:rsidRPr="00B21B26">
        <w:rPr>
          <w:rFonts w:ascii="Helvetica" w:eastAsia="Times New Roman" w:hAnsi="Helvetica" w:cs="Helvetica"/>
          <w:color w:val="000000"/>
          <w:sz w:val="24"/>
          <w:szCs w:val="24"/>
          <w:lang w:eastAsia="uk-UA"/>
        </w:rPr>
        <w:t>корів, ідентифікованих та зареєстрованих відповідно до законодавства.</w:t>
      </w:r>
    </w:p>
    <w:p w:rsidR="00B21B26" w:rsidRPr="00B21B26" w:rsidRDefault="00B21B26" w:rsidP="00B21B26">
      <w:pPr>
        <w:shd w:val="clear" w:color="auto" w:fill="FFFFFF"/>
        <w:spacing w:after="300" w:line="330" w:lineRule="atLeast"/>
        <w:jc w:val="both"/>
        <w:rPr>
          <w:rFonts w:ascii="Helvetica" w:eastAsia="Times New Roman" w:hAnsi="Helvetica" w:cs="Helvetica"/>
          <w:color w:val="000000"/>
          <w:sz w:val="24"/>
          <w:szCs w:val="24"/>
          <w:lang w:eastAsia="uk-UA"/>
        </w:rPr>
      </w:pPr>
      <w:r w:rsidRPr="00B21B26">
        <w:rPr>
          <w:rFonts w:ascii="Helvetica" w:eastAsia="Times New Roman" w:hAnsi="Helvetica" w:cs="Helvetica"/>
          <w:color w:val="000000"/>
          <w:sz w:val="24"/>
          <w:szCs w:val="24"/>
          <w:lang w:eastAsia="uk-UA"/>
        </w:rPr>
        <w:t>Фермери можуть отримати часткову компенсацію витрат, пов’язаних із наданими с/г </w:t>
      </w:r>
      <w:r w:rsidRPr="00B21B26">
        <w:rPr>
          <w:rFonts w:ascii="Helvetica" w:eastAsia="Times New Roman" w:hAnsi="Helvetica" w:cs="Helvetica"/>
          <w:b/>
          <w:bCs/>
          <w:color w:val="000000"/>
          <w:sz w:val="24"/>
          <w:szCs w:val="24"/>
          <w:lang w:eastAsia="uk-UA"/>
        </w:rPr>
        <w:t>дорадчими послугами</w:t>
      </w:r>
      <w:r w:rsidRPr="00B21B26">
        <w:rPr>
          <w:rFonts w:ascii="Helvetica" w:eastAsia="Times New Roman" w:hAnsi="Helvetica" w:cs="Helvetica"/>
          <w:color w:val="000000"/>
          <w:sz w:val="24"/>
          <w:szCs w:val="24"/>
          <w:lang w:eastAsia="uk-UA"/>
        </w:rPr>
        <w:t xml:space="preserve"> (у </w:t>
      </w:r>
      <w:proofErr w:type="spellStart"/>
      <w:r w:rsidRPr="00B21B26">
        <w:rPr>
          <w:rFonts w:ascii="Helvetica" w:eastAsia="Times New Roman" w:hAnsi="Helvetica" w:cs="Helvetica"/>
          <w:color w:val="000000"/>
          <w:sz w:val="24"/>
          <w:szCs w:val="24"/>
          <w:lang w:eastAsia="uk-UA"/>
        </w:rPr>
        <w:t>ро</w:t>
      </w:r>
      <w:proofErr w:type="spellEnd"/>
      <w:r w:rsidRPr="00B21B26">
        <w:rPr>
          <w:rFonts w:ascii="Helvetica" w:eastAsia="Times New Roman" w:hAnsi="Helvetica" w:cs="Helvetica"/>
          <w:color w:val="000000"/>
          <w:sz w:val="24"/>
          <w:szCs w:val="24"/>
          <w:lang w:eastAsia="uk-UA"/>
        </w:rPr>
        <w:t>змірі </w:t>
      </w:r>
      <w:r w:rsidRPr="00B21B26">
        <w:rPr>
          <w:rFonts w:ascii="Helvetica" w:eastAsia="Times New Roman" w:hAnsi="Helvetica" w:cs="Helvetica"/>
          <w:b/>
          <w:bCs/>
          <w:color w:val="000000"/>
          <w:sz w:val="24"/>
          <w:szCs w:val="24"/>
          <w:lang w:eastAsia="uk-UA"/>
        </w:rPr>
        <w:t>90%</w:t>
      </w:r>
      <w:r w:rsidRPr="00B21B26">
        <w:rPr>
          <w:rFonts w:ascii="Helvetica" w:eastAsia="Times New Roman" w:hAnsi="Helvetica" w:cs="Helvetica"/>
          <w:color w:val="000000"/>
          <w:sz w:val="24"/>
          <w:szCs w:val="24"/>
          <w:lang w:eastAsia="uk-UA"/>
        </w:rPr>
        <w:t xml:space="preserve">вартості, але не більш </w:t>
      </w:r>
      <w:proofErr w:type="spellStart"/>
      <w:r w:rsidRPr="00B21B26">
        <w:rPr>
          <w:rFonts w:ascii="Helvetica" w:eastAsia="Times New Roman" w:hAnsi="Helvetica" w:cs="Helvetica"/>
          <w:color w:val="000000"/>
          <w:sz w:val="24"/>
          <w:szCs w:val="24"/>
          <w:lang w:eastAsia="uk-UA"/>
        </w:rPr>
        <w:t>ні</w:t>
      </w:r>
      <w:proofErr w:type="spellEnd"/>
      <w:r w:rsidRPr="00B21B26">
        <w:rPr>
          <w:rFonts w:ascii="Helvetica" w:eastAsia="Times New Roman" w:hAnsi="Helvetica" w:cs="Helvetica"/>
          <w:color w:val="000000"/>
          <w:sz w:val="24"/>
          <w:szCs w:val="24"/>
          <w:lang w:eastAsia="uk-UA"/>
        </w:rPr>
        <w:t>ж </w:t>
      </w:r>
      <w:r w:rsidRPr="00B21B26">
        <w:rPr>
          <w:rFonts w:ascii="Helvetica" w:eastAsia="Times New Roman" w:hAnsi="Helvetica" w:cs="Helvetica"/>
          <w:b/>
          <w:bCs/>
          <w:color w:val="000000"/>
          <w:sz w:val="24"/>
          <w:szCs w:val="24"/>
          <w:lang w:eastAsia="uk-UA"/>
        </w:rPr>
        <w:t xml:space="preserve">10 тис. </w:t>
      </w:r>
      <w:proofErr w:type="spellStart"/>
      <w:r w:rsidRPr="00B21B26">
        <w:rPr>
          <w:rFonts w:ascii="Helvetica" w:eastAsia="Times New Roman" w:hAnsi="Helvetica" w:cs="Helvetica"/>
          <w:b/>
          <w:bCs/>
          <w:color w:val="000000"/>
          <w:sz w:val="24"/>
          <w:szCs w:val="24"/>
          <w:lang w:eastAsia="uk-UA"/>
        </w:rPr>
        <w:t>грн</w:t>
      </w:r>
      <w:proofErr w:type="spellEnd"/>
      <w:r w:rsidRPr="00B21B26">
        <w:rPr>
          <w:rFonts w:ascii="Helvetica" w:eastAsia="Times New Roman" w:hAnsi="Helvetica" w:cs="Helvetica"/>
          <w:color w:val="000000"/>
          <w:sz w:val="24"/>
          <w:szCs w:val="24"/>
          <w:lang w:eastAsia="uk-UA"/>
        </w:rPr>
        <w:t>), надається на умовах та в порядку, визначеними Мінекономіки.</w:t>
      </w:r>
    </w:p>
    <w:p w:rsidR="00B21B26" w:rsidRPr="00B21B26" w:rsidRDefault="00B21B26" w:rsidP="00B21B26">
      <w:pPr>
        <w:shd w:val="clear" w:color="auto" w:fill="FFFFFF"/>
        <w:spacing w:before="199" w:after="199" w:line="330" w:lineRule="atLeast"/>
        <w:jc w:val="center"/>
        <w:outlineLvl w:val="1"/>
        <w:rPr>
          <w:rFonts w:ascii="Helvetica" w:eastAsia="Times New Roman" w:hAnsi="Helvetica" w:cs="Helvetica"/>
          <w:b/>
          <w:bCs/>
          <w:color w:val="000000"/>
          <w:sz w:val="36"/>
          <w:szCs w:val="36"/>
          <w:lang w:eastAsia="uk-UA"/>
        </w:rPr>
      </w:pPr>
      <w:r w:rsidRPr="00B21B26">
        <w:rPr>
          <w:rFonts w:ascii="Times New Roman" w:eastAsia="Times New Roman" w:hAnsi="Times New Roman" w:cs="Times New Roman"/>
          <w:b/>
          <w:bCs/>
          <w:color w:val="000000"/>
          <w:sz w:val="36"/>
          <w:szCs w:val="36"/>
          <w:lang w:eastAsia="uk-UA"/>
        </w:rPr>
        <w:t>Повернення боргу-2019</w:t>
      </w:r>
      <w:r w:rsidRPr="00B21B26">
        <w:rPr>
          <w:rFonts w:ascii="Helvetica" w:eastAsia="Times New Roman" w:hAnsi="Helvetica" w:cs="Helvetica"/>
          <w:b/>
          <w:bCs/>
          <w:color w:val="000000"/>
          <w:sz w:val="36"/>
          <w:szCs w:val="36"/>
          <w:lang w:eastAsia="uk-UA"/>
        </w:rPr>
        <w:t>:</w:t>
      </w:r>
    </w:p>
    <w:p w:rsidR="00B21B26" w:rsidRPr="00B21B26" w:rsidRDefault="00B21B26" w:rsidP="00B21B26">
      <w:pPr>
        <w:shd w:val="clear" w:color="auto" w:fill="FFFFFF"/>
        <w:spacing w:after="300" w:line="330" w:lineRule="atLeast"/>
        <w:jc w:val="both"/>
        <w:rPr>
          <w:rFonts w:ascii="Helvetica" w:eastAsia="Times New Roman" w:hAnsi="Helvetica" w:cs="Helvetica"/>
          <w:color w:val="000000"/>
          <w:sz w:val="24"/>
          <w:szCs w:val="24"/>
          <w:lang w:eastAsia="uk-UA"/>
        </w:rPr>
      </w:pPr>
      <w:r w:rsidRPr="00B21B26">
        <w:rPr>
          <w:rFonts w:ascii="Helvetica" w:eastAsia="Times New Roman" w:hAnsi="Helvetica" w:cs="Helvetica"/>
          <w:color w:val="000000"/>
          <w:sz w:val="24"/>
          <w:szCs w:val="24"/>
          <w:lang w:eastAsia="uk-UA"/>
        </w:rPr>
        <w:t xml:space="preserve">У 2020 році це відмінено, однак видаватимуть кошти за програмою 2019 року </w:t>
      </w:r>
      <w:r>
        <w:rPr>
          <w:rFonts w:ascii="Helvetica" w:eastAsia="Times New Roman" w:hAnsi="Helvetica" w:cs="Helvetica"/>
          <w:color w:val="000000"/>
          <w:sz w:val="24"/>
          <w:szCs w:val="24"/>
          <w:lang w:eastAsia="uk-UA"/>
        </w:rPr>
        <w:t>для тих, хто подав у 2019-му</w:t>
      </w:r>
      <w:r w:rsidRPr="00B21B26">
        <w:rPr>
          <w:rFonts w:ascii="Helvetica" w:eastAsia="Times New Roman" w:hAnsi="Helvetica" w:cs="Helvetica"/>
          <w:color w:val="000000"/>
          <w:sz w:val="24"/>
          <w:szCs w:val="24"/>
          <w:lang w:eastAsia="uk-UA"/>
        </w:rPr>
        <w:t xml:space="preserve"> заявки, але не встиг своєчасно отримати за напрямами:</w:t>
      </w:r>
    </w:p>
    <w:p w:rsidR="00B21B26" w:rsidRPr="00B21B26" w:rsidRDefault="00B21B26" w:rsidP="00B21B26">
      <w:pPr>
        <w:numPr>
          <w:ilvl w:val="0"/>
          <w:numId w:val="2"/>
        </w:numPr>
        <w:shd w:val="clear" w:color="auto" w:fill="FFFFFF"/>
        <w:spacing w:before="60" w:after="60" w:line="330" w:lineRule="atLeast"/>
        <w:ind w:left="0"/>
        <w:jc w:val="both"/>
        <w:rPr>
          <w:rFonts w:ascii="Helvetica" w:eastAsia="Times New Roman" w:hAnsi="Helvetica" w:cs="Helvetica"/>
          <w:color w:val="BF1E2E"/>
          <w:sz w:val="24"/>
          <w:szCs w:val="24"/>
          <w:lang w:eastAsia="uk-UA"/>
        </w:rPr>
      </w:pPr>
      <w:r w:rsidRPr="00B21B26">
        <w:rPr>
          <w:rFonts w:ascii="Helvetica" w:eastAsia="Times New Roman" w:hAnsi="Helvetica" w:cs="Helvetica"/>
          <w:color w:val="000000"/>
          <w:sz w:val="24"/>
          <w:szCs w:val="24"/>
          <w:lang w:eastAsia="uk-UA"/>
        </w:rPr>
        <w:t>часткова компенсація вартості насіння;</w:t>
      </w:r>
    </w:p>
    <w:p w:rsidR="00B21B26" w:rsidRPr="00B21B26" w:rsidRDefault="00B21B26" w:rsidP="00B21B26">
      <w:pPr>
        <w:numPr>
          <w:ilvl w:val="0"/>
          <w:numId w:val="2"/>
        </w:numPr>
        <w:shd w:val="clear" w:color="auto" w:fill="FFFFFF"/>
        <w:spacing w:before="60" w:after="60" w:line="330" w:lineRule="atLeast"/>
        <w:ind w:left="0"/>
        <w:jc w:val="both"/>
        <w:rPr>
          <w:rFonts w:ascii="Helvetica" w:eastAsia="Times New Roman" w:hAnsi="Helvetica" w:cs="Helvetica"/>
          <w:color w:val="BF1E2E"/>
          <w:sz w:val="24"/>
          <w:szCs w:val="24"/>
          <w:lang w:eastAsia="uk-UA"/>
        </w:rPr>
      </w:pPr>
      <w:r w:rsidRPr="00B21B26">
        <w:rPr>
          <w:rFonts w:ascii="Helvetica" w:eastAsia="Times New Roman" w:hAnsi="Helvetica" w:cs="Helvetica"/>
          <w:color w:val="000000"/>
          <w:sz w:val="24"/>
          <w:szCs w:val="24"/>
          <w:lang w:eastAsia="uk-UA"/>
        </w:rPr>
        <w:lastRenderedPageBreak/>
        <w:t>бюджетна субсидія на одиницю оброблюваних угідь (1 гектар) для фермерських господарств (окрім новостворених).</w:t>
      </w:r>
    </w:p>
    <w:p w:rsidR="00B21B26" w:rsidRPr="00B21B26" w:rsidRDefault="00B21B26" w:rsidP="00B21B26">
      <w:pPr>
        <w:shd w:val="clear" w:color="auto" w:fill="FFFFFF"/>
        <w:spacing w:after="300" w:line="330" w:lineRule="atLeast"/>
        <w:jc w:val="both"/>
        <w:rPr>
          <w:rFonts w:ascii="Helvetica" w:eastAsia="Times New Roman" w:hAnsi="Helvetica" w:cs="Helvetica"/>
          <w:color w:val="000000"/>
          <w:sz w:val="24"/>
          <w:szCs w:val="24"/>
          <w:lang w:eastAsia="uk-UA"/>
        </w:rPr>
      </w:pPr>
      <w:r>
        <w:rPr>
          <w:rFonts w:ascii="Helvetica" w:eastAsia="Times New Roman" w:hAnsi="Helvetica" w:cs="Helvetica"/>
          <w:color w:val="000000"/>
          <w:sz w:val="24"/>
          <w:szCs w:val="24"/>
          <w:lang w:eastAsia="uk-UA"/>
        </w:rPr>
        <w:t xml:space="preserve">Також повертаються </w:t>
      </w:r>
      <w:r w:rsidRPr="00B21B26">
        <w:rPr>
          <w:rFonts w:ascii="Helvetica" w:eastAsia="Times New Roman" w:hAnsi="Helvetica" w:cs="Helvetica"/>
          <w:color w:val="000000"/>
          <w:sz w:val="24"/>
          <w:szCs w:val="24"/>
          <w:lang w:eastAsia="uk-UA"/>
        </w:rPr>
        <w:t xml:space="preserve"> кошти за невиконаними торішніми програмами:</w:t>
      </w:r>
    </w:p>
    <w:p w:rsidR="00B21B26" w:rsidRPr="00B21B26" w:rsidRDefault="00B21B26" w:rsidP="00B21B26">
      <w:pPr>
        <w:numPr>
          <w:ilvl w:val="0"/>
          <w:numId w:val="3"/>
        </w:numPr>
        <w:shd w:val="clear" w:color="auto" w:fill="FFFFFF"/>
        <w:spacing w:before="60" w:after="60" w:line="330" w:lineRule="atLeast"/>
        <w:ind w:left="0"/>
        <w:jc w:val="both"/>
        <w:rPr>
          <w:rFonts w:ascii="Helvetica" w:eastAsia="Times New Roman" w:hAnsi="Helvetica" w:cs="Helvetica"/>
          <w:color w:val="BF1E2E"/>
          <w:sz w:val="24"/>
          <w:szCs w:val="24"/>
          <w:lang w:eastAsia="uk-UA"/>
        </w:rPr>
      </w:pPr>
      <w:r w:rsidRPr="00B21B26">
        <w:rPr>
          <w:rFonts w:ascii="Helvetica" w:eastAsia="Times New Roman" w:hAnsi="Helvetica" w:cs="Helvetica"/>
          <w:color w:val="000000"/>
          <w:sz w:val="24"/>
          <w:szCs w:val="24"/>
          <w:lang w:eastAsia="uk-UA"/>
        </w:rPr>
        <w:t>часткова компенсація вартості придбаної с/г техніки та обладнання вітчизняного виробництва;</w:t>
      </w:r>
    </w:p>
    <w:p w:rsidR="00B21B26" w:rsidRPr="00B21B26" w:rsidRDefault="00B21B26" w:rsidP="00B21B26">
      <w:pPr>
        <w:numPr>
          <w:ilvl w:val="0"/>
          <w:numId w:val="3"/>
        </w:numPr>
        <w:shd w:val="clear" w:color="auto" w:fill="FFFFFF"/>
        <w:spacing w:before="60" w:after="60" w:line="330" w:lineRule="atLeast"/>
        <w:ind w:left="0"/>
        <w:jc w:val="both"/>
        <w:rPr>
          <w:rFonts w:ascii="Helvetica" w:eastAsia="Times New Roman" w:hAnsi="Helvetica" w:cs="Helvetica"/>
          <w:color w:val="BF1E2E"/>
          <w:sz w:val="24"/>
          <w:szCs w:val="24"/>
          <w:lang w:eastAsia="uk-UA"/>
        </w:rPr>
      </w:pPr>
      <w:r w:rsidRPr="00B21B26">
        <w:rPr>
          <w:rFonts w:ascii="Helvetica" w:eastAsia="Times New Roman" w:hAnsi="Helvetica" w:cs="Helvetica"/>
          <w:color w:val="000000"/>
          <w:sz w:val="24"/>
          <w:szCs w:val="24"/>
          <w:lang w:eastAsia="uk-UA"/>
        </w:rPr>
        <w:t>здешевлення кредитів.</w:t>
      </w:r>
    </w:p>
    <w:p w:rsidR="00B21B26" w:rsidRPr="00B21B26" w:rsidRDefault="00B21B26" w:rsidP="00B21B26">
      <w:pPr>
        <w:shd w:val="clear" w:color="auto" w:fill="FFFFFF"/>
        <w:spacing w:before="199" w:after="199" w:line="330" w:lineRule="atLeast"/>
        <w:jc w:val="center"/>
        <w:outlineLvl w:val="1"/>
        <w:rPr>
          <w:rFonts w:ascii="Helvetica" w:eastAsia="Times New Roman" w:hAnsi="Helvetica" w:cs="Helvetica"/>
          <w:b/>
          <w:bCs/>
          <w:color w:val="000000"/>
          <w:sz w:val="36"/>
          <w:szCs w:val="36"/>
          <w:lang w:eastAsia="uk-UA"/>
        </w:rPr>
      </w:pPr>
      <w:r w:rsidRPr="00B21B26">
        <w:rPr>
          <w:rFonts w:ascii="Times New Roman" w:eastAsia="Times New Roman" w:hAnsi="Times New Roman" w:cs="Times New Roman"/>
          <w:b/>
          <w:bCs/>
          <w:color w:val="000000"/>
          <w:sz w:val="36"/>
          <w:szCs w:val="36"/>
          <w:lang w:eastAsia="uk-UA"/>
        </w:rPr>
        <w:t>Хто поза програмою</w:t>
      </w:r>
      <w:r w:rsidRPr="00B21B26">
        <w:rPr>
          <w:rFonts w:ascii="Helvetica" w:eastAsia="Times New Roman" w:hAnsi="Helvetica" w:cs="Helvetica"/>
          <w:b/>
          <w:bCs/>
          <w:color w:val="000000"/>
          <w:sz w:val="36"/>
          <w:szCs w:val="36"/>
          <w:lang w:eastAsia="uk-UA"/>
        </w:rPr>
        <w:t>:</w:t>
      </w:r>
    </w:p>
    <w:p w:rsidR="00B21B26" w:rsidRPr="00B21B26" w:rsidRDefault="00B21B26" w:rsidP="00B21B26">
      <w:pPr>
        <w:shd w:val="clear" w:color="auto" w:fill="FFFFFF"/>
        <w:spacing w:after="300" w:line="330" w:lineRule="atLeast"/>
        <w:jc w:val="both"/>
        <w:rPr>
          <w:rFonts w:ascii="Helvetica" w:eastAsia="Times New Roman" w:hAnsi="Helvetica" w:cs="Helvetica"/>
          <w:color w:val="000000"/>
          <w:sz w:val="24"/>
          <w:szCs w:val="24"/>
          <w:lang w:eastAsia="uk-UA"/>
        </w:rPr>
      </w:pPr>
      <w:r w:rsidRPr="00B21B26">
        <w:rPr>
          <w:rFonts w:ascii="Helvetica" w:eastAsia="Times New Roman" w:hAnsi="Helvetica" w:cs="Helvetica"/>
          <w:color w:val="000000"/>
          <w:sz w:val="24"/>
          <w:szCs w:val="24"/>
          <w:lang w:eastAsia="uk-UA"/>
        </w:rPr>
        <w:t xml:space="preserve">Однозначно не можуть отримати </w:t>
      </w:r>
      <w:proofErr w:type="spellStart"/>
      <w:r w:rsidRPr="00B21B26">
        <w:rPr>
          <w:rFonts w:ascii="Helvetica" w:eastAsia="Times New Roman" w:hAnsi="Helvetica" w:cs="Helvetica"/>
          <w:color w:val="000000"/>
          <w:sz w:val="24"/>
          <w:szCs w:val="24"/>
          <w:lang w:eastAsia="uk-UA"/>
        </w:rPr>
        <w:t>держпідтримку</w:t>
      </w:r>
      <w:proofErr w:type="spellEnd"/>
      <w:r w:rsidRPr="00B21B26">
        <w:rPr>
          <w:rFonts w:ascii="Helvetica" w:eastAsia="Times New Roman" w:hAnsi="Helvetica" w:cs="Helvetica"/>
          <w:color w:val="000000"/>
          <w:sz w:val="24"/>
          <w:szCs w:val="24"/>
          <w:lang w:eastAsia="uk-UA"/>
        </w:rPr>
        <w:t xml:space="preserve"> кандидати, які належать до таких категорій:</w:t>
      </w:r>
    </w:p>
    <w:p w:rsidR="00B21B26" w:rsidRPr="00B21B26" w:rsidRDefault="00B21B26" w:rsidP="00B21B26">
      <w:pPr>
        <w:numPr>
          <w:ilvl w:val="0"/>
          <w:numId w:val="4"/>
        </w:numPr>
        <w:shd w:val="clear" w:color="auto" w:fill="FFFFFF"/>
        <w:spacing w:before="60" w:after="60" w:line="330" w:lineRule="atLeast"/>
        <w:ind w:left="0"/>
        <w:jc w:val="both"/>
        <w:rPr>
          <w:rFonts w:ascii="Helvetica" w:eastAsia="Times New Roman" w:hAnsi="Helvetica" w:cs="Helvetica"/>
          <w:color w:val="BF1E2E"/>
          <w:sz w:val="24"/>
          <w:szCs w:val="24"/>
          <w:lang w:eastAsia="uk-UA"/>
        </w:rPr>
      </w:pPr>
      <w:r w:rsidRPr="00B21B26">
        <w:rPr>
          <w:rFonts w:ascii="Helvetica" w:eastAsia="Times New Roman" w:hAnsi="Helvetica" w:cs="Helvetica"/>
          <w:color w:val="000000"/>
          <w:sz w:val="24"/>
          <w:szCs w:val="24"/>
          <w:lang w:eastAsia="uk-UA"/>
        </w:rPr>
        <w:t>їх визнано або порушено справу про банкрутство чи перебувають на стадії ліквідації;</w:t>
      </w:r>
    </w:p>
    <w:p w:rsidR="00B21B26" w:rsidRPr="00B21B26" w:rsidRDefault="00B21B26" w:rsidP="00B21B26">
      <w:pPr>
        <w:numPr>
          <w:ilvl w:val="0"/>
          <w:numId w:val="4"/>
        </w:numPr>
        <w:shd w:val="clear" w:color="auto" w:fill="FFFFFF"/>
        <w:spacing w:before="60" w:after="60" w:line="330" w:lineRule="atLeast"/>
        <w:ind w:left="0"/>
        <w:jc w:val="both"/>
        <w:rPr>
          <w:rFonts w:ascii="Helvetica" w:eastAsia="Times New Roman" w:hAnsi="Helvetica" w:cs="Helvetica"/>
          <w:color w:val="BF1E2E"/>
          <w:sz w:val="24"/>
          <w:szCs w:val="24"/>
          <w:lang w:eastAsia="uk-UA"/>
        </w:rPr>
      </w:pPr>
      <w:r w:rsidRPr="00B21B26">
        <w:rPr>
          <w:rFonts w:ascii="Helvetica" w:eastAsia="Times New Roman" w:hAnsi="Helvetica" w:cs="Helvetica"/>
          <w:color w:val="000000"/>
          <w:sz w:val="24"/>
          <w:szCs w:val="24"/>
          <w:lang w:eastAsia="uk-UA"/>
        </w:rPr>
        <w:t>раніше були спіймані на фактах незаконного одержання або нецільового використання бюджетних коштів;</w:t>
      </w:r>
    </w:p>
    <w:p w:rsidR="00B21B26" w:rsidRPr="00B21B26" w:rsidRDefault="00B21B26" w:rsidP="00B21B26">
      <w:pPr>
        <w:numPr>
          <w:ilvl w:val="0"/>
          <w:numId w:val="4"/>
        </w:numPr>
        <w:shd w:val="clear" w:color="auto" w:fill="FFFFFF"/>
        <w:spacing w:before="60" w:after="60" w:line="330" w:lineRule="atLeast"/>
        <w:ind w:left="0"/>
        <w:jc w:val="both"/>
        <w:rPr>
          <w:rFonts w:ascii="Helvetica" w:eastAsia="Times New Roman" w:hAnsi="Helvetica" w:cs="Helvetica"/>
          <w:color w:val="BF1E2E"/>
          <w:sz w:val="24"/>
          <w:szCs w:val="24"/>
          <w:lang w:eastAsia="uk-UA"/>
        </w:rPr>
      </w:pPr>
      <w:r w:rsidRPr="00B21B26">
        <w:rPr>
          <w:rFonts w:ascii="Helvetica" w:eastAsia="Times New Roman" w:hAnsi="Helvetica" w:cs="Helvetica"/>
          <w:color w:val="000000"/>
          <w:sz w:val="24"/>
          <w:szCs w:val="24"/>
          <w:lang w:eastAsia="uk-UA"/>
        </w:rPr>
        <w:t>не здійснювали господарську діяльність протягом трьох попередніх років (окрім новостворених);</w:t>
      </w:r>
    </w:p>
    <w:p w:rsidR="00B21B26" w:rsidRPr="00B21B26" w:rsidRDefault="00B21B26" w:rsidP="00B21B26">
      <w:pPr>
        <w:numPr>
          <w:ilvl w:val="0"/>
          <w:numId w:val="4"/>
        </w:numPr>
        <w:shd w:val="clear" w:color="auto" w:fill="FFFFFF"/>
        <w:spacing w:before="60" w:after="60" w:line="330" w:lineRule="atLeast"/>
        <w:ind w:left="0"/>
        <w:jc w:val="both"/>
        <w:rPr>
          <w:rFonts w:ascii="Helvetica" w:eastAsia="Times New Roman" w:hAnsi="Helvetica" w:cs="Helvetica"/>
          <w:color w:val="BF1E2E"/>
          <w:sz w:val="24"/>
          <w:szCs w:val="24"/>
          <w:lang w:eastAsia="uk-UA"/>
        </w:rPr>
      </w:pPr>
      <w:r w:rsidRPr="00B21B26">
        <w:rPr>
          <w:rFonts w:ascii="Helvetica" w:eastAsia="Times New Roman" w:hAnsi="Helvetica" w:cs="Helvetica"/>
          <w:color w:val="000000"/>
          <w:sz w:val="24"/>
          <w:szCs w:val="24"/>
          <w:lang w:eastAsia="uk-UA"/>
        </w:rPr>
        <w:t xml:space="preserve">мають заборгованість із платежів, контроль за збором яких покладено на контролюючі органи, а також за регіональними та місцевими програмами, </w:t>
      </w:r>
      <w:proofErr w:type="spellStart"/>
      <w:r w:rsidRPr="00B21B26">
        <w:rPr>
          <w:rFonts w:ascii="Helvetica" w:eastAsia="Times New Roman" w:hAnsi="Helvetica" w:cs="Helvetica"/>
          <w:color w:val="000000"/>
          <w:sz w:val="24"/>
          <w:szCs w:val="24"/>
          <w:lang w:eastAsia="uk-UA"/>
        </w:rPr>
        <w:t>Укрдержфондом</w:t>
      </w:r>
      <w:proofErr w:type="spellEnd"/>
      <w:r w:rsidRPr="00B21B26">
        <w:rPr>
          <w:rFonts w:ascii="Helvetica" w:eastAsia="Times New Roman" w:hAnsi="Helvetica" w:cs="Helvetica"/>
          <w:color w:val="000000"/>
          <w:sz w:val="24"/>
          <w:szCs w:val="24"/>
          <w:lang w:eastAsia="uk-UA"/>
        </w:rPr>
        <w:t>;</w:t>
      </w:r>
    </w:p>
    <w:p w:rsidR="00B21B26" w:rsidRPr="00B21B26" w:rsidRDefault="00B21B26" w:rsidP="00B21B26">
      <w:pPr>
        <w:numPr>
          <w:ilvl w:val="0"/>
          <w:numId w:val="4"/>
        </w:numPr>
        <w:shd w:val="clear" w:color="auto" w:fill="FFFFFF"/>
        <w:spacing w:before="60" w:after="60" w:line="330" w:lineRule="atLeast"/>
        <w:ind w:left="0"/>
        <w:jc w:val="both"/>
        <w:rPr>
          <w:rFonts w:ascii="Helvetica" w:eastAsia="Times New Roman" w:hAnsi="Helvetica" w:cs="Helvetica"/>
          <w:color w:val="BF1E2E"/>
          <w:sz w:val="24"/>
          <w:szCs w:val="24"/>
          <w:lang w:eastAsia="uk-UA"/>
        </w:rPr>
      </w:pPr>
      <w:r w:rsidRPr="00B21B26">
        <w:rPr>
          <w:rFonts w:ascii="Helvetica" w:eastAsia="Times New Roman" w:hAnsi="Helvetica" w:cs="Helvetica"/>
          <w:color w:val="000000"/>
          <w:sz w:val="24"/>
          <w:szCs w:val="24"/>
          <w:lang w:eastAsia="uk-UA"/>
        </w:rPr>
        <w:t xml:space="preserve">бюджетна субсидія на одиницю оброблюваних угідь (1 гектар) не надається фермерським господарствам, які мають прострочену заборгованість перед </w:t>
      </w:r>
      <w:proofErr w:type="spellStart"/>
      <w:r w:rsidRPr="00B21B26">
        <w:rPr>
          <w:rFonts w:ascii="Helvetica" w:eastAsia="Times New Roman" w:hAnsi="Helvetica" w:cs="Helvetica"/>
          <w:color w:val="000000"/>
          <w:sz w:val="24"/>
          <w:szCs w:val="24"/>
          <w:lang w:eastAsia="uk-UA"/>
        </w:rPr>
        <w:t>Укрдержфондом</w:t>
      </w:r>
      <w:proofErr w:type="spellEnd"/>
      <w:r w:rsidRPr="00B21B26">
        <w:rPr>
          <w:rFonts w:ascii="Helvetica" w:eastAsia="Times New Roman" w:hAnsi="Helvetica" w:cs="Helvetica"/>
          <w:color w:val="000000"/>
          <w:sz w:val="24"/>
          <w:szCs w:val="24"/>
          <w:lang w:eastAsia="uk-UA"/>
        </w:rPr>
        <w:t xml:space="preserve"> та його регіональними відділеннями за бюджетною програмою «Надання кредитів фермерським господарствам».</w:t>
      </w:r>
    </w:p>
    <w:p w:rsidR="00B21B26" w:rsidRPr="00B21B26" w:rsidRDefault="00B21B26" w:rsidP="00B21B26">
      <w:pPr>
        <w:shd w:val="clear" w:color="auto" w:fill="FFFFFF"/>
        <w:spacing w:after="300" w:line="330" w:lineRule="atLeast"/>
        <w:jc w:val="both"/>
        <w:rPr>
          <w:rFonts w:ascii="Helvetica" w:eastAsia="Times New Roman" w:hAnsi="Helvetica" w:cs="Helvetica"/>
          <w:color w:val="000000"/>
          <w:sz w:val="24"/>
          <w:szCs w:val="24"/>
          <w:lang w:eastAsia="uk-UA"/>
        </w:rPr>
      </w:pPr>
      <w:r w:rsidRPr="00B21B26">
        <w:rPr>
          <w:rFonts w:ascii="Helvetica" w:eastAsia="Times New Roman" w:hAnsi="Helvetica" w:cs="Helvetica"/>
          <w:color w:val="000000"/>
          <w:sz w:val="24"/>
          <w:szCs w:val="24"/>
          <w:lang w:eastAsia="uk-UA"/>
        </w:rPr>
        <w:t> </w:t>
      </w:r>
    </w:p>
    <w:p w:rsidR="00B21B26" w:rsidRPr="00B21B26" w:rsidRDefault="00B21B26" w:rsidP="00B21B26">
      <w:pPr>
        <w:shd w:val="clear" w:color="auto" w:fill="FFFFFF"/>
        <w:spacing w:before="199" w:after="199" w:line="330" w:lineRule="atLeast"/>
        <w:jc w:val="center"/>
        <w:outlineLvl w:val="1"/>
        <w:rPr>
          <w:rFonts w:ascii="Times New Roman" w:eastAsia="Times New Roman" w:hAnsi="Times New Roman" w:cs="Times New Roman"/>
          <w:b/>
          <w:bCs/>
          <w:color w:val="000000"/>
          <w:sz w:val="36"/>
          <w:szCs w:val="36"/>
          <w:lang w:eastAsia="uk-UA"/>
        </w:rPr>
      </w:pPr>
      <w:r w:rsidRPr="00B21B26">
        <w:rPr>
          <w:rFonts w:ascii="Times New Roman" w:eastAsia="Times New Roman" w:hAnsi="Times New Roman" w:cs="Times New Roman"/>
          <w:b/>
          <w:bCs/>
          <w:color w:val="000000"/>
          <w:sz w:val="36"/>
          <w:szCs w:val="36"/>
          <w:lang w:eastAsia="uk-UA"/>
        </w:rPr>
        <w:t xml:space="preserve">Як отримати </w:t>
      </w:r>
      <w:proofErr w:type="spellStart"/>
      <w:r w:rsidRPr="00B21B26">
        <w:rPr>
          <w:rFonts w:ascii="Times New Roman" w:eastAsia="Times New Roman" w:hAnsi="Times New Roman" w:cs="Times New Roman"/>
          <w:b/>
          <w:bCs/>
          <w:color w:val="000000"/>
          <w:sz w:val="36"/>
          <w:szCs w:val="36"/>
          <w:lang w:eastAsia="uk-UA"/>
        </w:rPr>
        <w:t>держпідтримку</w:t>
      </w:r>
      <w:proofErr w:type="spellEnd"/>
      <w:r w:rsidRPr="00B21B26">
        <w:rPr>
          <w:rFonts w:ascii="Times New Roman" w:eastAsia="Times New Roman" w:hAnsi="Times New Roman" w:cs="Times New Roman"/>
          <w:b/>
          <w:bCs/>
          <w:color w:val="000000"/>
          <w:sz w:val="36"/>
          <w:szCs w:val="36"/>
          <w:lang w:eastAsia="uk-UA"/>
        </w:rPr>
        <w:t>?</w:t>
      </w:r>
    </w:p>
    <w:p w:rsidR="00B21B26" w:rsidRPr="00B21B26" w:rsidRDefault="00B21B26" w:rsidP="00B21B26">
      <w:pPr>
        <w:shd w:val="clear" w:color="auto" w:fill="FFFFFF"/>
        <w:spacing w:before="199" w:after="199" w:line="330" w:lineRule="atLeast"/>
        <w:jc w:val="center"/>
        <w:outlineLvl w:val="1"/>
        <w:rPr>
          <w:rFonts w:ascii="Helvetica" w:eastAsia="Times New Roman" w:hAnsi="Helvetica" w:cs="Helvetica"/>
          <w:b/>
          <w:bCs/>
          <w:color w:val="000000"/>
          <w:sz w:val="36"/>
          <w:szCs w:val="36"/>
          <w:lang w:eastAsia="uk-UA"/>
        </w:rPr>
      </w:pPr>
      <w:r w:rsidRPr="00B21B26">
        <w:rPr>
          <w:rFonts w:ascii="Times New Roman" w:eastAsia="Times New Roman" w:hAnsi="Times New Roman" w:cs="Times New Roman"/>
          <w:b/>
          <w:bCs/>
          <w:color w:val="000000"/>
          <w:sz w:val="36"/>
          <w:szCs w:val="36"/>
          <w:lang w:eastAsia="uk-UA"/>
        </w:rPr>
        <w:t>1. Фінансова підтримка за загальною програмою надається</w:t>
      </w:r>
      <w:r w:rsidRPr="00B21B26">
        <w:rPr>
          <w:rFonts w:ascii="Helvetica" w:eastAsia="Times New Roman" w:hAnsi="Helvetica" w:cs="Helvetica"/>
          <w:b/>
          <w:bCs/>
          <w:color w:val="000000"/>
          <w:sz w:val="36"/>
          <w:szCs w:val="36"/>
          <w:lang w:eastAsia="uk-UA"/>
        </w:rPr>
        <w:t>:</w:t>
      </w:r>
    </w:p>
    <w:p w:rsidR="00B21B26" w:rsidRPr="00B21B26" w:rsidRDefault="00B21B26" w:rsidP="00B21B26">
      <w:pPr>
        <w:numPr>
          <w:ilvl w:val="0"/>
          <w:numId w:val="5"/>
        </w:numPr>
        <w:shd w:val="clear" w:color="auto" w:fill="FFFFFF"/>
        <w:spacing w:before="60" w:after="60" w:line="330" w:lineRule="atLeast"/>
        <w:ind w:left="0"/>
        <w:jc w:val="both"/>
        <w:rPr>
          <w:rFonts w:ascii="Helvetica" w:eastAsia="Times New Roman" w:hAnsi="Helvetica" w:cs="Helvetica"/>
          <w:color w:val="BF1E2E"/>
          <w:sz w:val="24"/>
          <w:szCs w:val="24"/>
          <w:lang w:eastAsia="uk-UA"/>
        </w:rPr>
      </w:pPr>
      <w:r w:rsidRPr="00B21B26">
        <w:rPr>
          <w:rFonts w:ascii="Helvetica" w:eastAsia="Times New Roman" w:hAnsi="Helvetica" w:cs="Helvetica"/>
          <w:color w:val="000000"/>
          <w:sz w:val="24"/>
          <w:szCs w:val="24"/>
          <w:lang w:eastAsia="uk-UA"/>
        </w:rPr>
        <w:t xml:space="preserve">фермерському господарству, у власності та/або користуванні якого перебуває не більш ніж 500 га земель с/г призначення та яке має чистий дохід за 2019 рік менше за 15 </w:t>
      </w:r>
      <w:proofErr w:type="spellStart"/>
      <w:r w:rsidRPr="00B21B26">
        <w:rPr>
          <w:rFonts w:ascii="Helvetica" w:eastAsia="Times New Roman" w:hAnsi="Helvetica" w:cs="Helvetica"/>
          <w:color w:val="000000"/>
          <w:sz w:val="24"/>
          <w:szCs w:val="24"/>
          <w:lang w:eastAsia="uk-UA"/>
        </w:rPr>
        <w:t>млн</w:t>
      </w:r>
      <w:proofErr w:type="spellEnd"/>
      <w:r w:rsidRPr="00B21B26">
        <w:rPr>
          <w:rFonts w:ascii="Helvetica" w:eastAsia="Times New Roman" w:hAnsi="Helvetica" w:cs="Helvetica"/>
          <w:color w:val="000000"/>
          <w:sz w:val="24"/>
          <w:szCs w:val="24"/>
          <w:lang w:eastAsia="uk-UA"/>
        </w:rPr>
        <w:t xml:space="preserve"> </w:t>
      </w:r>
      <w:proofErr w:type="spellStart"/>
      <w:r w:rsidRPr="00B21B26">
        <w:rPr>
          <w:rFonts w:ascii="Helvetica" w:eastAsia="Times New Roman" w:hAnsi="Helvetica" w:cs="Helvetica"/>
          <w:color w:val="000000"/>
          <w:sz w:val="24"/>
          <w:szCs w:val="24"/>
          <w:lang w:eastAsia="uk-UA"/>
        </w:rPr>
        <w:t>грн</w:t>
      </w:r>
      <w:proofErr w:type="spellEnd"/>
      <w:r w:rsidRPr="00B21B26">
        <w:rPr>
          <w:rFonts w:ascii="Helvetica" w:eastAsia="Times New Roman" w:hAnsi="Helvetica" w:cs="Helvetica"/>
          <w:color w:val="000000"/>
          <w:sz w:val="24"/>
          <w:szCs w:val="24"/>
          <w:lang w:eastAsia="uk-UA"/>
        </w:rPr>
        <w:t>;</w:t>
      </w:r>
    </w:p>
    <w:p w:rsidR="00B21B26" w:rsidRPr="00B21B26" w:rsidRDefault="00B21B26" w:rsidP="00B21B26">
      <w:pPr>
        <w:numPr>
          <w:ilvl w:val="0"/>
          <w:numId w:val="5"/>
        </w:numPr>
        <w:shd w:val="clear" w:color="auto" w:fill="FFFFFF"/>
        <w:spacing w:before="60" w:after="60" w:line="330" w:lineRule="atLeast"/>
        <w:ind w:left="0"/>
        <w:jc w:val="both"/>
        <w:rPr>
          <w:rFonts w:ascii="Helvetica" w:eastAsia="Times New Roman" w:hAnsi="Helvetica" w:cs="Helvetica"/>
          <w:color w:val="BF1E2E"/>
          <w:sz w:val="24"/>
          <w:szCs w:val="24"/>
          <w:lang w:eastAsia="uk-UA"/>
        </w:rPr>
      </w:pPr>
      <w:r w:rsidRPr="00B21B26">
        <w:rPr>
          <w:rFonts w:ascii="Helvetica" w:eastAsia="Times New Roman" w:hAnsi="Helvetica" w:cs="Helvetica"/>
          <w:color w:val="000000"/>
          <w:sz w:val="24"/>
          <w:szCs w:val="24"/>
          <w:lang w:eastAsia="uk-UA"/>
        </w:rPr>
        <w:t>сільськогосподарському обслуговуючому кооперативу, який має не менш ніж 20 членів та принаймні одне фермерське господарство, а також у власності та користуванні кожної фізичної особи не більше як 100 га земель с/г призначення;</w:t>
      </w:r>
    </w:p>
    <w:p w:rsidR="00B21B26" w:rsidRPr="00B21B26" w:rsidRDefault="00B21B26" w:rsidP="00B21B26">
      <w:pPr>
        <w:numPr>
          <w:ilvl w:val="0"/>
          <w:numId w:val="5"/>
        </w:numPr>
        <w:shd w:val="clear" w:color="auto" w:fill="FFFFFF"/>
        <w:spacing w:before="60" w:after="60" w:line="330" w:lineRule="atLeast"/>
        <w:ind w:left="0"/>
        <w:jc w:val="both"/>
        <w:rPr>
          <w:rFonts w:ascii="Helvetica" w:eastAsia="Times New Roman" w:hAnsi="Helvetica" w:cs="Helvetica"/>
          <w:color w:val="BF1E2E"/>
          <w:sz w:val="24"/>
          <w:szCs w:val="24"/>
          <w:lang w:eastAsia="uk-UA"/>
        </w:rPr>
      </w:pPr>
      <w:r w:rsidRPr="00B21B26">
        <w:rPr>
          <w:rFonts w:ascii="Helvetica" w:eastAsia="Times New Roman" w:hAnsi="Helvetica" w:cs="Helvetica"/>
          <w:color w:val="000000"/>
          <w:sz w:val="24"/>
          <w:szCs w:val="24"/>
          <w:lang w:eastAsia="uk-UA"/>
        </w:rPr>
        <w:t xml:space="preserve">сільськогосподарському обслуговуючому кооперативу, до складу якого входять одне і більше фермерських господарств, із землею до 500 га та доходом менше за 15 </w:t>
      </w:r>
      <w:proofErr w:type="spellStart"/>
      <w:r w:rsidRPr="00B21B26">
        <w:rPr>
          <w:rFonts w:ascii="Helvetica" w:eastAsia="Times New Roman" w:hAnsi="Helvetica" w:cs="Helvetica"/>
          <w:color w:val="000000"/>
          <w:sz w:val="24"/>
          <w:szCs w:val="24"/>
          <w:lang w:eastAsia="uk-UA"/>
        </w:rPr>
        <w:t>млн</w:t>
      </w:r>
      <w:proofErr w:type="spellEnd"/>
      <w:r w:rsidRPr="00B21B26">
        <w:rPr>
          <w:rFonts w:ascii="Helvetica" w:eastAsia="Times New Roman" w:hAnsi="Helvetica" w:cs="Helvetica"/>
          <w:color w:val="000000"/>
          <w:sz w:val="24"/>
          <w:szCs w:val="24"/>
          <w:lang w:eastAsia="uk-UA"/>
        </w:rPr>
        <w:t xml:space="preserve"> </w:t>
      </w:r>
      <w:proofErr w:type="spellStart"/>
      <w:r w:rsidRPr="00B21B26">
        <w:rPr>
          <w:rFonts w:ascii="Helvetica" w:eastAsia="Times New Roman" w:hAnsi="Helvetica" w:cs="Helvetica"/>
          <w:color w:val="000000"/>
          <w:sz w:val="24"/>
          <w:szCs w:val="24"/>
          <w:lang w:eastAsia="uk-UA"/>
        </w:rPr>
        <w:t>грн</w:t>
      </w:r>
      <w:proofErr w:type="spellEnd"/>
      <w:r w:rsidRPr="00B21B26">
        <w:rPr>
          <w:rFonts w:ascii="Helvetica" w:eastAsia="Times New Roman" w:hAnsi="Helvetica" w:cs="Helvetica"/>
          <w:color w:val="000000"/>
          <w:sz w:val="24"/>
          <w:szCs w:val="24"/>
          <w:lang w:eastAsia="uk-UA"/>
        </w:rPr>
        <w:t xml:space="preserve"> і </w:t>
      </w:r>
      <w:proofErr w:type="spellStart"/>
      <w:r w:rsidRPr="00B21B26">
        <w:rPr>
          <w:rFonts w:ascii="Helvetica" w:eastAsia="Times New Roman" w:hAnsi="Helvetica" w:cs="Helvetica"/>
          <w:color w:val="000000"/>
          <w:sz w:val="24"/>
          <w:szCs w:val="24"/>
          <w:lang w:eastAsia="uk-UA"/>
        </w:rPr>
        <w:t>фізособи</w:t>
      </w:r>
      <w:proofErr w:type="spellEnd"/>
      <w:r w:rsidRPr="00B21B26">
        <w:rPr>
          <w:rFonts w:ascii="Helvetica" w:eastAsia="Times New Roman" w:hAnsi="Helvetica" w:cs="Helvetica"/>
          <w:color w:val="000000"/>
          <w:sz w:val="24"/>
          <w:szCs w:val="24"/>
          <w:lang w:eastAsia="uk-UA"/>
        </w:rPr>
        <w:t>, які мають землі або тварин, ідентифікованих відповідно до законодавства.</w:t>
      </w:r>
    </w:p>
    <w:p w:rsidR="00B21B26" w:rsidRPr="00B21B26" w:rsidRDefault="00B21B26" w:rsidP="00B21B26">
      <w:pPr>
        <w:shd w:val="clear" w:color="auto" w:fill="FFFFFF"/>
        <w:spacing w:after="300" w:line="330" w:lineRule="atLeast"/>
        <w:jc w:val="both"/>
        <w:rPr>
          <w:rFonts w:ascii="Helvetica" w:eastAsia="Times New Roman" w:hAnsi="Helvetica" w:cs="Helvetica"/>
          <w:color w:val="000000"/>
          <w:sz w:val="24"/>
          <w:szCs w:val="24"/>
          <w:lang w:eastAsia="uk-UA"/>
        </w:rPr>
      </w:pPr>
      <w:r w:rsidRPr="00B21B26">
        <w:rPr>
          <w:rFonts w:ascii="Helvetica" w:eastAsia="Times New Roman" w:hAnsi="Helvetica" w:cs="Helvetica"/>
          <w:color w:val="000000"/>
          <w:sz w:val="24"/>
          <w:szCs w:val="24"/>
          <w:lang w:eastAsia="uk-UA"/>
        </w:rPr>
        <w:lastRenderedPageBreak/>
        <w:t>Фінансова підтримка надається через уповноважені банки, котрі підписали з Мінекономіки Меморандум про загальні засади співробітництва та через які здійснюється виплата пенсій, грошової допомоги та заробітної плати працівникам бюджетних установ (Постанова КМУ від 26.09.2001 №1231).</w:t>
      </w:r>
    </w:p>
    <w:p w:rsidR="00B21B26" w:rsidRPr="00B21B26" w:rsidRDefault="00B21B26" w:rsidP="00B21B26">
      <w:pPr>
        <w:shd w:val="clear" w:color="auto" w:fill="FFFFFF"/>
        <w:spacing w:before="199" w:after="199" w:line="330" w:lineRule="atLeast"/>
        <w:jc w:val="center"/>
        <w:outlineLvl w:val="1"/>
        <w:rPr>
          <w:rFonts w:ascii="Times New Roman" w:eastAsia="Times New Roman" w:hAnsi="Times New Roman" w:cs="Times New Roman"/>
          <w:b/>
          <w:bCs/>
          <w:color w:val="000000"/>
          <w:sz w:val="36"/>
          <w:szCs w:val="36"/>
          <w:lang w:eastAsia="uk-UA"/>
        </w:rPr>
      </w:pPr>
      <w:r w:rsidRPr="00B21B26">
        <w:rPr>
          <w:rFonts w:ascii="Times New Roman" w:eastAsia="Times New Roman" w:hAnsi="Times New Roman" w:cs="Times New Roman"/>
          <w:b/>
          <w:bCs/>
          <w:color w:val="000000"/>
          <w:sz w:val="36"/>
          <w:szCs w:val="36"/>
          <w:lang w:eastAsia="uk-UA"/>
        </w:rPr>
        <w:t xml:space="preserve">Документи для отримання </w:t>
      </w:r>
      <w:proofErr w:type="spellStart"/>
      <w:r w:rsidRPr="00B21B26">
        <w:rPr>
          <w:rFonts w:ascii="Times New Roman" w:eastAsia="Times New Roman" w:hAnsi="Times New Roman" w:cs="Times New Roman"/>
          <w:b/>
          <w:bCs/>
          <w:color w:val="000000"/>
          <w:sz w:val="36"/>
          <w:szCs w:val="36"/>
          <w:lang w:eastAsia="uk-UA"/>
        </w:rPr>
        <w:t>держпідтримки</w:t>
      </w:r>
      <w:proofErr w:type="spellEnd"/>
      <w:r w:rsidRPr="00B21B26">
        <w:rPr>
          <w:rFonts w:ascii="Times New Roman" w:eastAsia="Times New Roman" w:hAnsi="Times New Roman" w:cs="Times New Roman"/>
          <w:b/>
          <w:bCs/>
          <w:color w:val="000000"/>
          <w:sz w:val="36"/>
          <w:szCs w:val="36"/>
          <w:lang w:eastAsia="uk-UA"/>
        </w:rPr>
        <w:t xml:space="preserve"> за загальною програмою:</w:t>
      </w:r>
    </w:p>
    <w:p w:rsidR="00B21B26" w:rsidRPr="00B21B26" w:rsidRDefault="00B21B26" w:rsidP="00B21B26">
      <w:pPr>
        <w:shd w:val="clear" w:color="auto" w:fill="FFFFFF"/>
        <w:spacing w:after="300" w:line="330" w:lineRule="atLeast"/>
        <w:jc w:val="both"/>
        <w:rPr>
          <w:rFonts w:ascii="Helvetica" w:eastAsia="Times New Roman" w:hAnsi="Helvetica" w:cs="Helvetica"/>
          <w:color w:val="000000"/>
          <w:sz w:val="24"/>
          <w:szCs w:val="24"/>
          <w:lang w:eastAsia="uk-UA"/>
        </w:rPr>
      </w:pPr>
      <w:r w:rsidRPr="00B21B26">
        <w:rPr>
          <w:rFonts w:ascii="Helvetica" w:eastAsia="Times New Roman" w:hAnsi="Helvetica" w:cs="Helvetica"/>
          <w:color w:val="000000"/>
          <w:sz w:val="24"/>
          <w:szCs w:val="24"/>
          <w:lang w:eastAsia="uk-UA"/>
        </w:rPr>
        <w:t xml:space="preserve">Для отримання </w:t>
      </w:r>
      <w:proofErr w:type="spellStart"/>
      <w:r w:rsidRPr="00B21B26">
        <w:rPr>
          <w:rFonts w:ascii="Helvetica" w:eastAsia="Times New Roman" w:hAnsi="Helvetica" w:cs="Helvetica"/>
          <w:color w:val="000000"/>
          <w:sz w:val="24"/>
          <w:szCs w:val="24"/>
          <w:lang w:eastAsia="uk-UA"/>
        </w:rPr>
        <w:t>держпідтримки</w:t>
      </w:r>
      <w:proofErr w:type="spellEnd"/>
      <w:r w:rsidRPr="00B21B26">
        <w:rPr>
          <w:rFonts w:ascii="Helvetica" w:eastAsia="Times New Roman" w:hAnsi="Helvetica" w:cs="Helvetica"/>
          <w:color w:val="000000"/>
          <w:sz w:val="24"/>
          <w:szCs w:val="24"/>
          <w:lang w:eastAsia="uk-UA"/>
        </w:rPr>
        <w:t xml:space="preserve"> до уповноваженого банку у паперовій або електронній формі подаються заявка та підтвердні документи. (Подаються оригінали й належним чином засвідчені копії документів. Форми заявок для отримання фінансової підтримки визначаються Мінекономіки):</w:t>
      </w:r>
    </w:p>
    <w:p w:rsidR="00B21B26" w:rsidRPr="00B21B26" w:rsidRDefault="00B21B26" w:rsidP="00B21B26">
      <w:pPr>
        <w:numPr>
          <w:ilvl w:val="0"/>
          <w:numId w:val="6"/>
        </w:numPr>
        <w:shd w:val="clear" w:color="auto" w:fill="FFFFFF"/>
        <w:spacing w:before="60" w:after="60" w:line="330" w:lineRule="atLeast"/>
        <w:ind w:left="0"/>
        <w:jc w:val="both"/>
        <w:rPr>
          <w:rFonts w:ascii="Helvetica" w:eastAsia="Times New Roman" w:hAnsi="Helvetica" w:cs="Helvetica"/>
          <w:color w:val="BF1E2E"/>
          <w:sz w:val="24"/>
          <w:szCs w:val="24"/>
          <w:lang w:eastAsia="uk-UA"/>
        </w:rPr>
      </w:pPr>
      <w:r w:rsidRPr="00B21B26">
        <w:rPr>
          <w:rFonts w:ascii="Helvetica" w:eastAsia="Times New Roman" w:hAnsi="Helvetica" w:cs="Helvetica"/>
          <w:color w:val="000000"/>
          <w:sz w:val="24"/>
          <w:szCs w:val="24"/>
          <w:lang w:eastAsia="uk-UA"/>
        </w:rPr>
        <w:t>копію статуту фермерського господарства (для юридичної особи) або копію договору (декларації) про створення сімейного фермерського господарства (для фермерських господарств, які створені без набуття статусу юридичної особи відповідно до статті 81 ЗУ «Про фермерське господарство», або копію статуту с/г кооперативу та список його членів, дійсний на дату подання заявки;</w:t>
      </w:r>
    </w:p>
    <w:p w:rsidR="00B21B26" w:rsidRPr="00B21B26" w:rsidRDefault="00B21B26" w:rsidP="00B21B26">
      <w:pPr>
        <w:numPr>
          <w:ilvl w:val="0"/>
          <w:numId w:val="6"/>
        </w:numPr>
        <w:shd w:val="clear" w:color="auto" w:fill="FFFFFF"/>
        <w:spacing w:before="60" w:after="60" w:line="330" w:lineRule="atLeast"/>
        <w:ind w:left="0"/>
        <w:jc w:val="both"/>
        <w:rPr>
          <w:rFonts w:ascii="Helvetica" w:eastAsia="Times New Roman" w:hAnsi="Helvetica" w:cs="Helvetica"/>
          <w:color w:val="BF1E2E"/>
          <w:sz w:val="24"/>
          <w:szCs w:val="24"/>
          <w:lang w:eastAsia="uk-UA"/>
        </w:rPr>
      </w:pPr>
      <w:r w:rsidRPr="00B21B26">
        <w:rPr>
          <w:rFonts w:ascii="Helvetica" w:eastAsia="Times New Roman" w:hAnsi="Helvetica" w:cs="Helvetica"/>
          <w:color w:val="000000"/>
          <w:sz w:val="24"/>
          <w:szCs w:val="24"/>
          <w:lang w:eastAsia="uk-UA"/>
        </w:rPr>
        <w:t>одну із таких форм відомостей з Державного реєстру речових прав на нерухоме майно, які підтверджують право власності та/або користування земельною ділянкою:</w:t>
      </w:r>
    </w:p>
    <w:p w:rsidR="00B21B26" w:rsidRPr="00B21B26" w:rsidRDefault="00B21B26" w:rsidP="00B21B26">
      <w:pPr>
        <w:numPr>
          <w:ilvl w:val="0"/>
          <w:numId w:val="6"/>
        </w:numPr>
        <w:shd w:val="clear" w:color="auto" w:fill="FFFFFF"/>
        <w:spacing w:before="60" w:after="60" w:line="330" w:lineRule="atLeast"/>
        <w:ind w:left="0"/>
        <w:jc w:val="both"/>
        <w:rPr>
          <w:rFonts w:ascii="Helvetica" w:eastAsia="Times New Roman" w:hAnsi="Helvetica" w:cs="Helvetica"/>
          <w:color w:val="BF1E2E"/>
          <w:sz w:val="24"/>
          <w:szCs w:val="24"/>
          <w:lang w:eastAsia="uk-UA"/>
        </w:rPr>
      </w:pPr>
      <w:r w:rsidRPr="00B21B26">
        <w:rPr>
          <w:rFonts w:ascii="Helvetica" w:eastAsia="Times New Roman" w:hAnsi="Helvetica" w:cs="Helvetica"/>
          <w:color w:val="000000"/>
          <w:sz w:val="24"/>
          <w:szCs w:val="24"/>
          <w:lang w:eastAsia="uk-UA"/>
        </w:rPr>
        <w:t>стосовно земель фермерського господарства як юридичної особи — для земельних ділянок, котрі перебувають у власності та/або користуванні фермерського господарства, або земельних ділянок, які перебувають у користуванні голови фермерського господарства, наданих йому із земель державної або комунальної власності для ведення фермерського господарства;</w:t>
      </w:r>
    </w:p>
    <w:p w:rsidR="00B21B26" w:rsidRPr="00B21B26" w:rsidRDefault="00B21B26" w:rsidP="00B21B26">
      <w:pPr>
        <w:numPr>
          <w:ilvl w:val="0"/>
          <w:numId w:val="6"/>
        </w:numPr>
        <w:shd w:val="clear" w:color="auto" w:fill="FFFFFF"/>
        <w:spacing w:before="60" w:after="60" w:line="330" w:lineRule="atLeast"/>
        <w:ind w:left="0"/>
        <w:jc w:val="both"/>
        <w:rPr>
          <w:rFonts w:ascii="Helvetica" w:eastAsia="Times New Roman" w:hAnsi="Helvetica" w:cs="Helvetica"/>
          <w:color w:val="BF1E2E"/>
          <w:sz w:val="24"/>
          <w:szCs w:val="24"/>
          <w:lang w:eastAsia="uk-UA"/>
        </w:rPr>
      </w:pPr>
      <w:r w:rsidRPr="00B21B26">
        <w:rPr>
          <w:rFonts w:ascii="Helvetica" w:eastAsia="Times New Roman" w:hAnsi="Helvetica" w:cs="Helvetica"/>
          <w:color w:val="000000"/>
          <w:sz w:val="24"/>
          <w:szCs w:val="24"/>
          <w:lang w:eastAsia="uk-UA"/>
        </w:rPr>
        <w:t>стосовно земель фермерського господарства, створеного без набуття статусу юридичної особи відповідно до статті 81 Закону України «Про фермерське господарство» — для земельних ділянок, які перебувають у власності та/або користуванні членів фермерського господарства;</w:t>
      </w:r>
    </w:p>
    <w:p w:rsidR="00B21B26" w:rsidRPr="00B21B26" w:rsidRDefault="00B21B26" w:rsidP="00B21B26">
      <w:pPr>
        <w:numPr>
          <w:ilvl w:val="0"/>
          <w:numId w:val="6"/>
        </w:numPr>
        <w:shd w:val="clear" w:color="auto" w:fill="FFFFFF"/>
        <w:spacing w:before="60" w:after="60" w:line="330" w:lineRule="atLeast"/>
        <w:ind w:left="0"/>
        <w:jc w:val="both"/>
        <w:rPr>
          <w:rFonts w:ascii="Helvetica" w:eastAsia="Times New Roman" w:hAnsi="Helvetica" w:cs="Helvetica"/>
          <w:color w:val="BF1E2E"/>
          <w:sz w:val="24"/>
          <w:szCs w:val="24"/>
          <w:lang w:eastAsia="uk-UA"/>
        </w:rPr>
      </w:pPr>
      <w:r w:rsidRPr="00B21B26">
        <w:rPr>
          <w:rFonts w:ascii="Helvetica" w:eastAsia="Times New Roman" w:hAnsi="Helvetica" w:cs="Helvetica"/>
          <w:color w:val="000000"/>
          <w:sz w:val="24"/>
          <w:szCs w:val="24"/>
          <w:lang w:eastAsia="uk-UA"/>
        </w:rPr>
        <w:t>копію фінансового документа, яка підтверджує наявність чистого доходу (виручки) від реалізації продукції (товарів, робіт, послуг) за останній рік (для фермерського господарства), а фермерські господарства, які зареєстровані в поточному році — копію фінансового звіту або податкову декларацію платника податку за останній звітний період;</w:t>
      </w:r>
    </w:p>
    <w:p w:rsidR="00B21B26" w:rsidRPr="00B21B26" w:rsidRDefault="00B21B26" w:rsidP="00B21B26">
      <w:pPr>
        <w:numPr>
          <w:ilvl w:val="0"/>
          <w:numId w:val="6"/>
        </w:numPr>
        <w:shd w:val="clear" w:color="auto" w:fill="FFFFFF"/>
        <w:spacing w:before="60" w:after="60" w:line="330" w:lineRule="atLeast"/>
        <w:ind w:left="0"/>
        <w:jc w:val="both"/>
        <w:rPr>
          <w:rFonts w:ascii="Helvetica" w:eastAsia="Times New Roman" w:hAnsi="Helvetica" w:cs="Helvetica"/>
          <w:color w:val="BF1E2E"/>
          <w:sz w:val="24"/>
          <w:szCs w:val="24"/>
          <w:lang w:eastAsia="uk-UA"/>
        </w:rPr>
      </w:pPr>
      <w:r w:rsidRPr="00B21B26">
        <w:rPr>
          <w:rFonts w:ascii="Helvetica" w:eastAsia="Times New Roman" w:hAnsi="Helvetica" w:cs="Helvetica"/>
          <w:color w:val="000000"/>
          <w:sz w:val="24"/>
          <w:szCs w:val="24"/>
          <w:lang w:eastAsia="uk-UA"/>
        </w:rPr>
        <w:t>довідку, чинну на дату подання заявки, про відсутність заборгованості з платежів, контроль за справлянням яких покладено на контролюючі органи, в паперовій або електронній формі;</w:t>
      </w:r>
    </w:p>
    <w:p w:rsidR="00B21B26" w:rsidRPr="00B21B26" w:rsidRDefault="00B21B26" w:rsidP="00B21B26">
      <w:pPr>
        <w:numPr>
          <w:ilvl w:val="0"/>
          <w:numId w:val="6"/>
        </w:numPr>
        <w:shd w:val="clear" w:color="auto" w:fill="FFFFFF"/>
        <w:spacing w:before="60" w:after="60" w:line="330" w:lineRule="atLeast"/>
        <w:ind w:left="0"/>
        <w:jc w:val="both"/>
        <w:rPr>
          <w:rFonts w:ascii="Helvetica" w:eastAsia="Times New Roman" w:hAnsi="Helvetica" w:cs="Helvetica"/>
          <w:color w:val="BF1E2E"/>
          <w:sz w:val="24"/>
          <w:szCs w:val="24"/>
          <w:lang w:eastAsia="uk-UA"/>
        </w:rPr>
      </w:pPr>
      <w:r w:rsidRPr="00B21B26">
        <w:rPr>
          <w:rFonts w:ascii="Helvetica" w:eastAsia="Times New Roman" w:hAnsi="Helvetica" w:cs="Helvetica"/>
          <w:color w:val="000000"/>
          <w:sz w:val="24"/>
          <w:szCs w:val="24"/>
          <w:lang w:eastAsia="uk-UA"/>
        </w:rPr>
        <w:t xml:space="preserve">довідку, видану </w:t>
      </w:r>
      <w:proofErr w:type="spellStart"/>
      <w:r w:rsidRPr="00B21B26">
        <w:rPr>
          <w:rFonts w:ascii="Helvetica" w:eastAsia="Times New Roman" w:hAnsi="Helvetica" w:cs="Helvetica"/>
          <w:color w:val="000000"/>
          <w:sz w:val="24"/>
          <w:szCs w:val="24"/>
          <w:lang w:eastAsia="uk-UA"/>
        </w:rPr>
        <w:t>Укрдержфондом</w:t>
      </w:r>
      <w:proofErr w:type="spellEnd"/>
      <w:r w:rsidRPr="00B21B26">
        <w:rPr>
          <w:rFonts w:ascii="Helvetica" w:eastAsia="Times New Roman" w:hAnsi="Helvetica" w:cs="Helvetica"/>
          <w:color w:val="000000"/>
          <w:sz w:val="24"/>
          <w:szCs w:val="24"/>
          <w:lang w:eastAsia="uk-UA"/>
        </w:rPr>
        <w:t xml:space="preserve"> у довільній формі та чинну на дату подання заявки, про відсутність простроченої заборгованості.</w:t>
      </w:r>
    </w:p>
    <w:p w:rsidR="00B21B26" w:rsidRPr="00B21B26" w:rsidRDefault="00B21B26" w:rsidP="00B21B26">
      <w:pPr>
        <w:shd w:val="clear" w:color="auto" w:fill="FFFFFF"/>
        <w:spacing w:before="199" w:after="199" w:line="330" w:lineRule="atLeast"/>
        <w:jc w:val="center"/>
        <w:outlineLvl w:val="1"/>
        <w:rPr>
          <w:rFonts w:ascii="Times New Roman" w:eastAsia="Times New Roman" w:hAnsi="Times New Roman" w:cs="Times New Roman"/>
          <w:b/>
          <w:bCs/>
          <w:color w:val="000000"/>
          <w:sz w:val="36"/>
          <w:szCs w:val="36"/>
          <w:lang w:eastAsia="uk-UA"/>
        </w:rPr>
      </w:pPr>
      <w:r w:rsidRPr="00B21B26">
        <w:rPr>
          <w:rFonts w:ascii="Times New Roman" w:eastAsia="Times New Roman" w:hAnsi="Times New Roman" w:cs="Times New Roman"/>
          <w:b/>
          <w:bCs/>
          <w:color w:val="000000"/>
          <w:sz w:val="36"/>
          <w:szCs w:val="36"/>
          <w:lang w:eastAsia="uk-UA"/>
        </w:rPr>
        <w:t>2. Здешевлення с/г кредитів</w:t>
      </w:r>
    </w:p>
    <w:p w:rsidR="00B21B26" w:rsidRPr="00B21B26" w:rsidRDefault="00B21B26" w:rsidP="00B21B26">
      <w:pPr>
        <w:shd w:val="clear" w:color="auto" w:fill="FFFFFF"/>
        <w:spacing w:after="300" w:line="330" w:lineRule="atLeast"/>
        <w:jc w:val="both"/>
        <w:rPr>
          <w:rFonts w:ascii="Helvetica" w:eastAsia="Times New Roman" w:hAnsi="Helvetica" w:cs="Helvetica"/>
          <w:color w:val="000000"/>
          <w:sz w:val="24"/>
          <w:szCs w:val="24"/>
          <w:lang w:eastAsia="uk-UA"/>
        </w:rPr>
      </w:pPr>
      <w:r w:rsidRPr="00B21B26">
        <w:rPr>
          <w:rFonts w:ascii="Helvetica" w:eastAsia="Times New Roman" w:hAnsi="Helvetica" w:cs="Helvetica"/>
          <w:color w:val="000000"/>
          <w:sz w:val="24"/>
          <w:szCs w:val="24"/>
          <w:lang w:eastAsia="uk-UA"/>
        </w:rPr>
        <w:lastRenderedPageBreak/>
        <w:t>Компенсація надається одержувачам за нараховані та сплачені у поточному році відсотки за користування кредитами у розмірі </w:t>
      </w:r>
      <w:r w:rsidRPr="00B21B26">
        <w:rPr>
          <w:rFonts w:ascii="Helvetica" w:eastAsia="Times New Roman" w:hAnsi="Helvetica" w:cs="Helvetica"/>
          <w:b/>
          <w:bCs/>
          <w:color w:val="000000"/>
          <w:sz w:val="24"/>
          <w:szCs w:val="24"/>
          <w:lang w:eastAsia="uk-UA"/>
        </w:rPr>
        <w:t>1,5</w:t>
      </w:r>
      <w:r w:rsidRPr="00B21B26">
        <w:rPr>
          <w:rFonts w:ascii="Helvetica" w:eastAsia="Times New Roman" w:hAnsi="Helvetica" w:cs="Helvetica"/>
          <w:color w:val="000000"/>
          <w:sz w:val="24"/>
          <w:szCs w:val="24"/>
          <w:lang w:eastAsia="uk-UA"/>
        </w:rPr>
        <w:t> облікової ставки Національного банку, що діє на дату нарахування відсотків, але не вище від розміру, передбаченого кредитним договором, зменшеним на 1 відсотковий пункт.</w:t>
      </w:r>
    </w:p>
    <w:p w:rsidR="00B21B26" w:rsidRPr="00B21B26" w:rsidRDefault="00B21B26" w:rsidP="00B21B26">
      <w:pPr>
        <w:shd w:val="clear" w:color="auto" w:fill="FFFFFF"/>
        <w:spacing w:after="300" w:line="330" w:lineRule="atLeast"/>
        <w:jc w:val="both"/>
        <w:rPr>
          <w:rFonts w:ascii="Helvetica" w:eastAsia="Times New Roman" w:hAnsi="Helvetica" w:cs="Helvetica"/>
          <w:color w:val="000000"/>
          <w:sz w:val="24"/>
          <w:szCs w:val="24"/>
          <w:lang w:eastAsia="uk-UA"/>
        </w:rPr>
      </w:pPr>
      <w:r w:rsidRPr="00B21B26">
        <w:rPr>
          <w:rFonts w:ascii="Helvetica" w:eastAsia="Times New Roman" w:hAnsi="Helvetica" w:cs="Helvetica"/>
          <w:color w:val="000000"/>
          <w:sz w:val="24"/>
          <w:szCs w:val="24"/>
          <w:lang w:eastAsia="uk-UA"/>
        </w:rPr>
        <w:t>Компенсації підлягають відсоткові ставки за кредитом:</w:t>
      </w:r>
    </w:p>
    <w:p w:rsidR="00B21B26" w:rsidRPr="00B21B26" w:rsidRDefault="00B21B26" w:rsidP="00B21B26">
      <w:pPr>
        <w:numPr>
          <w:ilvl w:val="0"/>
          <w:numId w:val="7"/>
        </w:numPr>
        <w:shd w:val="clear" w:color="auto" w:fill="FFFFFF"/>
        <w:spacing w:before="60" w:after="60" w:line="330" w:lineRule="atLeast"/>
        <w:ind w:left="0"/>
        <w:jc w:val="both"/>
        <w:rPr>
          <w:rFonts w:ascii="Helvetica" w:eastAsia="Times New Roman" w:hAnsi="Helvetica" w:cs="Helvetica"/>
          <w:color w:val="BF1E2E"/>
          <w:sz w:val="24"/>
          <w:szCs w:val="24"/>
          <w:lang w:eastAsia="uk-UA"/>
        </w:rPr>
      </w:pPr>
      <w:r w:rsidRPr="00B21B26">
        <w:rPr>
          <w:rFonts w:ascii="Helvetica" w:eastAsia="Times New Roman" w:hAnsi="Helvetica" w:cs="Helvetica"/>
          <w:color w:val="000000"/>
          <w:sz w:val="24"/>
          <w:szCs w:val="24"/>
          <w:lang w:eastAsia="uk-UA"/>
        </w:rPr>
        <w:t xml:space="preserve">залученим до одного року, обсяг якого не перевищує 500 тис. </w:t>
      </w:r>
      <w:proofErr w:type="spellStart"/>
      <w:r w:rsidRPr="00B21B26">
        <w:rPr>
          <w:rFonts w:ascii="Helvetica" w:eastAsia="Times New Roman" w:hAnsi="Helvetica" w:cs="Helvetica"/>
          <w:color w:val="000000"/>
          <w:sz w:val="24"/>
          <w:szCs w:val="24"/>
          <w:lang w:eastAsia="uk-UA"/>
        </w:rPr>
        <w:t>грн</w:t>
      </w:r>
      <w:proofErr w:type="spellEnd"/>
      <w:r w:rsidRPr="00B21B26">
        <w:rPr>
          <w:rFonts w:ascii="Helvetica" w:eastAsia="Times New Roman" w:hAnsi="Helvetica" w:cs="Helvetica"/>
          <w:color w:val="000000"/>
          <w:sz w:val="24"/>
          <w:szCs w:val="24"/>
          <w:lang w:eastAsia="uk-UA"/>
        </w:rPr>
        <w:t>, для покриття виробничих витрат;</w:t>
      </w:r>
    </w:p>
    <w:p w:rsidR="00B21B26" w:rsidRPr="00B21B26" w:rsidRDefault="00B21B26" w:rsidP="00B21B26">
      <w:pPr>
        <w:numPr>
          <w:ilvl w:val="0"/>
          <w:numId w:val="7"/>
        </w:numPr>
        <w:shd w:val="clear" w:color="auto" w:fill="FFFFFF"/>
        <w:spacing w:before="60" w:after="60" w:line="330" w:lineRule="atLeast"/>
        <w:ind w:left="0"/>
        <w:jc w:val="both"/>
        <w:rPr>
          <w:rFonts w:ascii="Helvetica" w:eastAsia="Times New Roman" w:hAnsi="Helvetica" w:cs="Helvetica"/>
          <w:color w:val="BF1E2E"/>
          <w:sz w:val="24"/>
          <w:szCs w:val="24"/>
          <w:lang w:eastAsia="uk-UA"/>
        </w:rPr>
      </w:pPr>
      <w:r w:rsidRPr="00B21B26">
        <w:rPr>
          <w:rFonts w:ascii="Helvetica" w:eastAsia="Times New Roman" w:hAnsi="Helvetica" w:cs="Helvetica"/>
          <w:color w:val="000000"/>
          <w:sz w:val="24"/>
          <w:szCs w:val="24"/>
          <w:lang w:eastAsia="uk-UA"/>
        </w:rPr>
        <w:t xml:space="preserve">залученим до 3 років, обсяг якого не перевищує 9 млн </w:t>
      </w:r>
      <w:proofErr w:type="spellStart"/>
      <w:r w:rsidRPr="00B21B26">
        <w:rPr>
          <w:rFonts w:ascii="Helvetica" w:eastAsia="Times New Roman" w:hAnsi="Helvetica" w:cs="Helvetica"/>
          <w:color w:val="000000"/>
          <w:sz w:val="24"/>
          <w:szCs w:val="24"/>
          <w:lang w:eastAsia="uk-UA"/>
        </w:rPr>
        <w:t>грн</w:t>
      </w:r>
      <w:proofErr w:type="spellEnd"/>
      <w:r w:rsidRPr="00B21B26">
        <w:rPr>
          <w:rFonts w:ascii="Helvetica" w:eastAsia="Times New Roman" w:hAnsi="Helvetica" w:cs="Helvetica"/>
          <w:color w:val="000000"/>
          <w:sz w:val="24"/>
          <w:szCs w:val="24"/>
          <w:lang w:eastAsia="uk-UA"/>
        </w:rPr>
        <w:t>, для придбання основних засобів с/г виробництва, здійснення витрат, пов’язаних із будівництвом і реконструкцією виробничих об’єктів сільськогосподарського призначення.</w:t>
      </w:r>
    </w:p>
    <w:p w:rsidR="00B21B26" w:rsidRPr="00B21B26" w:rsidRDefault="00B21B26" w:rsidP="00B21B26">
      <w:pPr>
        <w:shd w:val="clear" w:color="auto" w:fill="FFFFFF"/>
        <w:spacing w:before="199" w:after="199" w:line="330" w:lineRule="atLeast"/>
        <w:jc w:val="center"/>
        <w:outlineLvl w:val="1"/>
        <w:rPr>
          <w:rFonts w:ascii="Times New Roman" w:eastAsia="Times New Roman" w:hAnsi="Times New Roman" w:cs="Times New Roman"/>
          <w:b/>
          <w:bCs/>
          <w:color w:val="000000"/>
          <w:sz w:val="36"/>
          <w:szCs w:val="36"/>
          <w:lang w:eastAsia="uk-UA"/>
        </w:rPr>
      </w:pPr>
      <w:r w:rsidRPr="00B21B26">
        <w:rPr>
          <w:rFonts w:ascii="Times New Roman" w:eastAsia="Times New Roman" w:hAnsi="Times New Roman" w:cs="Times New Roman"/>
          <w:b/>
          <w:bCs/>
          <w:color w:val="000000"/>
          <w:sz w:val="36"/>
          <w:szCs w:val="36"/>
          <w:lang w:eastAsia="uk-UA"/>
        </w:rPr>
        <w:t>Документи для отримання компенсації за кредитами:</w:t>
      </w:r>
    </w:p>
    <w:p w:rsidR="00B21B26" w:rsidRPr="00B21B26" w:rsidRDefault="00B21B26" w:rsidP="00B21B26">
      <w:pPr>
        <w:shd w:val="clear" w:color="auto" w:fill="FFFFFF"/>
        <w:spacing w:after="300" w:line="330" w:lineRule="atLeast"/>
        <w:jc w:val="both"/>
        <w:rPr>
          <w:rFonts w:ascii="Helvetica" w:eastAsia="Times New Roman" w:hAnsi="Helvetica" w:cs="Helvetica"/>
          <w:color w:val="000000"/>
          <w:sz w:val="24"/>
          <w:szCs w:val="24"/>
          <w:lang w:eastAsia="uk-UA"/>
        </w:rPr>
      </w:pPr>
      <w:r w:rsidRPr="00B21B26">
        <w:rPr>
          <w:rFonts w:ascii="Helvetica" w:eastAsia="Times New Roman" w:hAnsi="Helvetica" w:cs="Helvetica"/>
          <w:color w:val="000000"/>
          <w:sz w:val="24"/>
          <w:szCs w:val="24"/>
          <w:lang w:eastAsia="uk-UA"/>
        </w:rPr>
        <w:t xml:space="preserve">Для отримання компенсації подаються ті ж самі документи, що й для отримання </w:t>
      </w:r>
      <w:proofErr w:type="spellStart"/>
      <w:r w:rsidRPr="00B21B26">
        <w:rPr>
          <w:rFonts w:ascii="Helvetica" w:eastAsia="Times New Roman" w:hAnsi="Helvetica" w:cs="Helvetica"/>
          <w:color w:val="000000"/>
          <w:sz w:val="24"/>
          <w:szCs w:val="24"/>
          <w:lang w:eastAsia="uk-UA"/>
        </w:rPr>
        <w:t>держпідтримки</w:t>
      </w:r>
      <w:proofErr w:type="spellEnd"/>
      <w:r w:rsidRPr="00B21B26">
        <w:rPr>
          <w:rFonts w:ascii="Helvetica" w:eastAsia="Times New Roman" w:hAnsi="Helvetica" w:cs="Helvetica"/>
          <w:color w:val="000000"/>
          <w:sz w:val="24"/>
          <w:szCs w:val="24"/>
          <w:lang w:eastAsia="uk-UA"/>
        </w:rPr>
        <w:t xml:space="preserve"> за загальною програмою із відповідною заявкою про компенсацію до банку, з яким укладено кредитний договір.</w:t>
      </w:r>
    </w:p>
    <w:p w:rsidR="004F626A" w:rsidRPr="00B21B26" w:rsidRDefault="00B21B26" w:rsidP="00B21B26">
      <w:pPr>
        <w:shd w:val="clear" w:color="auto" w:fill="FFFFFF"/>
        <w:spacing w:after="300" w:line="330" w:lineRule="atLeast"/>
        <w:jc w:val="both"/>
        <w:rPr>
          <w:rFonts w:eastAsia="Times New Roman" w:cs="Helvetica"/>
          <w:color w:val="000000"/>
          <w:sz w:val="24"/>
          <w:szCs w:val="24"/>
          <w:lang w:eastAsia="uk-UA"/>
        </w:rPr>
      </w:pPr>
      <w:r w:rsidRPr="00B21B26">
        <w:rPr>
          <w:rFonts w:ascii="Helvetica" w:eastAsia="Times New Roman" w:hAnsi="Helvetica" w:cs="Helvetica"/>
          <w:color w:val="000000"/>
          <w:sz w:val="24"/>
          <w:szCs w:val="24"/>
          <w:lang w:eastAsia="uk-UA"/>
        </w:rPr>
        <w:t>Компенсація здійснюється щомісяця виходячи із суми фактично сплачених одержувачем державному банку відсотків за відповідний період згідно із кредитним договором з урахуванням вимог, визначених абзацом другим цього пункту.</w:t>
      </w:r>
    </w:p>
    <w:p w:rsidR="00B21B26" w:rsidRPr="00B21B26" w:rsidRDefault="00B21B26" w:rsidP="00B21B26">
      <w:pPr>
        <w:shd w:val="clear" w:color="auto" w:fill="FFFFFF"/>
        <w:spacing w:before="199" w:after="199" w:line="330" w:lineRule="atLeast"/>
        <w:jc w:val="center"/>
        <w:outlineLvl w:val="1"/>
        <w:rPr>
          <w:rFonts w:ascii="Times New Roman" w:eastAsia="Times New Roman" w:hAnsi="Times New Roman" w:cs="Times New Roman"/>
          <w:b/>
          <w:bCs/>
          <w:color w:val="000000"/>
          <w:sz w:val="36"/>
          <w:szCs w:val="36"/>
          <w:lang w:eastAsia="uk-UA"/>
        </w:rPr>
      </w:pPr>
      <w:r w:rsidRPr="00B21B26">
        <w:rPr>
          <w:rFonts w:ascii="Times New Roman" w:eastAsia="Times New Roman" w:hAnsi="Times New Roman" w:cs="Times New Roman"/>
          <w:b/>
          <w:bCs/>
          <w:color w:val="000000"/>
          <w:sz w:val="36"/>
          <w:szCs w:val="36"/>
          <w:lang w:eastAsia="uk-UA"/>
        </w:rPr>
        <w:t>3. Компенсація за вітчизняну с/г техніку</w:t>
      </w:r>
    </w:p>
    <w:p w:rsidR="00B21B26" w:rsidRPr="00B21B26" w:rsidRDefault="00B21B26" w:rsidP="00B21B26">
      <w:pPr>
        <w:shd w:val="clear" w:color="auto" w:fill="FFFFFF"/>
        <w:spacing w:after="300" w:line="330" w:lineRule="atLeast"/>
        <w:jc w:val="both"/>
        <w:rPr>
          <w:rFonts w:ascii="Helvetica" w:eastAsia="Times New Roman" w:hAnsi="Helvetica" w:cs="Helvetica"/>
          <w:color w:val="000000"/>
          <w:sz w:val="24"/>
          <w:szCs w:val="24"/>
          <w:lang w:eastAsia="uk-UA"/>
        </w:rPr>
      </w:pPr>
      <w:r w:rsidRPr="00B21B26">
        <w:rPr>
          <w:rFonts w:ascii="Helvetica" w:eastAsia="Times New Roman" w:hAnsi="Helvetica" w:cs="Helvetica"/>
          <w:color w:val="000000"/>
          <w:sz w:val="24"/>
          <w:szCs w:val="24"/>
          <w:lang w:eastAsia="uk-UA"/>
        </w:rPr>
        <w:t xml:space="preserve">Часткова компенсація вартості придбаної с/г техніки та обладнання вітчизняного виробництва надається фермерським господарствам на безповоротній основі у </w:t>
      </w:r>
      <w:proofErr w:type="spellStart"/>
      <w:r w:rsidRPr="00B21B26">
        <w:rPr>
          <w:rFonts w:ascii="Helvetica" w:eastAsia="Times New Roman" w:hAnsi="Helvetica" w:cs="Helvetica"/>
          <w:color w:val="000000"/>
          <w:sz w:val="24"/>
          <w:szCs w:val="24"/>
          <w:lang w:eastAsia="uk-UA"/>
        </w:rPr>
        <w:t>ро</w:t>
      </w:r>
      <w:proofErr w:type="spellEnd"/>
      <w:r w:rsidRPr="00B21B26">
        <w:rPr>
          <w:rFonts w:ascii="Helvetica" w:eastAsia="Times New Roman" w:hAnsi="Helvetica" w:cs="Helvetica"/>
          <w:color w:val="000000"/>
          <w:sz w:val="24"/>
          <w:szCs w:val="24"/>
          <w:lang w:eastAsia="uk-UA"/>
        </w:rPr>
        <w:t>змірі </w:t>
      </w:r>
      <w:r w:rsidRPr="00B21B26">
        <w:rPr>
          <w:rFonts w:ascii="Helvetica" w:eastAsia="Times New Roman" w:hAnsi="Helvetica" w:cs="Helvetica"/>
          <w:b/>
          <w:bCs/>
          <w:color w:val="000000"/>
          <w:sz w:val="24"/>
          <w:szCs w:val="24"/>
          <w:lang w:eastAsia="uk-UA"/>
        </w:rPr>
        <w:t>40%</w:t>
      </w:r>
      <w:r w:rsidRPr="00B21B26">
        <w:rPr>
          <w:rFonts w:ascii="Helvetica" w:eastAsia="Times New Roman" w:hAnsi="Helvetica" w:cs="Helvetica"/>
          <w:color w:val="000000"/>
          <w:sz w:val="24"/>
          <w:szCs w:val="24"/>
          <w:lang w:eastAsia="uk-UA"/>
        </w:rPr>
        <w:t> вартості придбаної техніки та обладнання без урахування ПДВ, зазначеної в акті приймання-передачі та інших документах, що підтверджують оплату через державний банк.</w:t>
      </w:r>
    </w:p>
    <w:p w:rsidR="00B21B26" w:rsidRPr="00B21B26" w:rsidRDefault="00B21B26" w:rsidP="00B21B26">
      <w:pPr>
        <w:shd w:val="clear" w:color="auto" w:fill="FFFFFF"/>
        <w:spacing w:after="300" w:line="330" w:lineRule="atLeast"/>
        <w:jc w:val="both"/>
        <w:rPr>
          <w:rFonts w:ascii="Helvetica" w:eastAsia="Times New Roman" w:hAnsi="Helvetica" w:cs="Helvetica"/>
          <w:color w:val="000000"/>
          <w:sz w:val="24"/>
          <w:szCs w:val="24"/>
          <w:lang w:eastAsia="uk-UA"/>
        </w:rPr>
      </w:pPr>
      <w:r w:rsidRPr="00B21B26">
        <w:rPr>
          <w:rFonts w:ascii="Helvetica" w:eastAsia="Times New Roman" w:hAnsi="Helvetica" w:cs="Helvetica"/>
          <w:color w:val="000000"/>
          <w:sz w:val="24"/>
          <w:szCs w:val="24"/>
          <w:lang w:eastAsia="uk-UA"/>
        </w:rPr>
        <w:t xml:space="preserve">За бюджетною програмою «Фінансова підтримка </w:t>
      </w:r>
      <w:proofErr w:type="spellStart"/>
      <w:r w:rsidRPr="00B21B26">
        <w:rPr>
          <w:rFonts w:ascii="Helvetica" w:eastAsia="Times New Roman" w:hAnsi="Helvetica" w:cs="Helvetica"/>
          <w:color w:val="000000"/>
          <w:sz w:val="24"/>
          <w:szCs w:val="24"/>
          <w:lang w:eastAsia="uk-UA"/>
        </w:rPr>
        <w:t>сільгосптоваровиробників</w:t>
      </w:r>
      <w:proofErr w:type="spellEnd"/>
      <w:r w:rsidRPr="00B21B26">
        <w:rPr>
          <w:rFonts w:ascii="Helvetica" w:eastAsia="Times New Roman" w:hAnsi="Helvetica" w:cs="Helvetica"/>
          <w:color w:val="000000"/>
          <w:sz w:val="24"/>
          <w:szCs w:val="24"/>
          <w:lang w:eastAsia="uk-UA"/>
        </w:rPr>
        <w:t>» надається підтримка розподіляється:</w:t>
      </w:r>
    </w:p>
    <w:p w:rsidR="00B21B26" w:rsidRPr="00B21B26" w:rsidRDefault="00B21B26" w:rsidP="00B21B26">
      <w:pPr>
        <w:numPr>
          <w:ilvl w:val="0"/>
          <w:numId w:val="8"/>
        </w:numPr>
        <w:shd w:val="clear" w:color="auto" w:fill="FFFFFF"/>
        <w:spacing w:before="60" w:after="60" w:line="330" w:lineRule="atLeast"/>
        <w:ind w:left="0"/>
        <w:jc w:val="both"/>
        <w:rPr>
          <w:rFonts w:ascii="Helvetica" w:eastAsia="Times New Roman" w:hAnsi="Helvetica" w:cs="Helvetica"/>
          <w:color w:val="BF1E2E"/>
          <w:sz w:val="24"/>
          <w:szCs w:val="24"/>
          <w:lang w:eastAsia="uk-UA"/>
        </w:rPr>
      </w:pPr>
      <w:r w:rsidRPr="00B21B26">
        <w:rPr>
          <w:rFonts w:ascii="Helvetica" w:eastAsia="Times New Roman" w:hAnsi="Helvetica" w:cs="Helvetica"/>
          <w:color w:val="000000"/>
          <w:sz w:val="24"/>
          <w:szCs w:val="24"/>
          <w:lang w:eastAsia="uk-UA"/>
        </w:rPr>
        <w:t>за напрямом «Часткова компенсація вартості сільськогосподарської техніки та обладнання вітчизняного виробництва» у розмірі 25% вартості;</w:t>
      </w:r>
    </w:p>
    <w:p w:rsidR="00B21B26" w:rsidRPr="00B21B26" w:rsidRDefault="00B21B26" w:rsidP="00B21B26">
      <w:pPr>
        <w:numPr>
          <w:ilvl w:val="0"/>
          <w:numId w:val="8"/>
        </w:numPr>
        <w:shd w:val="clear" w:color="auto" w:fill="FFFFFF"/>
        <w:spacing w:before="60" w:after="60" w:line="330" w:lineRule="atLeast"/>
        <w:ind w:left="0"/>
        <w:jc w:val="both"/>
        <w:rPr>
          <w:rFonts w:ascii="Helvetica" w:eastAsia="Times New Roman" w:hAnsi="Helvetica" w:cs="Helvetica"/>
          <w:color w:val="BF1E2E"/>
          <w:sz w:val="24"/>
          <w:szCs w:val="24"/>
          <w:lang w:eastAsia="uk-UA"/>
        </w:rPr>
      </w:pPr>
      <w:r w:rsidRPr="00B21B26">
        <w:rPr>
          <w:rFonts w:ascii="Helvetica" w:eastAsia="Times New Roman" w:hAnsi="Helvetica" w:cs="Helvetica"/>
          <w:color w:val="000000"/>
          <w:sz w:val="24"/>
          <w:szCs w:val="24"/>
          <w:lang w:eastAsia="uk-UA"/>
        </w:rPr>
        <w:t>за напрямом «Фінансова підтримка розвитку фермерських господарств» у розмірі 15% вартості.</w:t>
      </w:r>
    </w:p>
    <w:p w:rsidR="00B21B26" w:rsidRPr="00B21B26" w:rsidRDefault="00B21B26" w:rsidP="00B21B26">
      <w:pPr>
        <w:shd w:val="clear" w:color="auto" w:fill="FFFFFF"/>
        <w:spacing w:before="199" w:after="199" w:line="330" w:lineRule="atLeast"/>
        <w:jc w:val="center"/>
        <w:outlineLvl w:val="1"/>
        <w:rPr>
          <w:rFonts w:ascii="Helvetica" w:eastAsia="Times New Roman" w:hAnsi="Helvetica" w:cs="Helvetica"/>
          <w:b/>
          <w:bCs/>
          <w:color w:val="000000"/>
          <w:sz w:val="36"/>
          <w:szCs w:val="36"/>
          <w:lang w:eastAsia="uk-UA"/>
        </w:rPr>
      </w:pPr>
      <w:r w:rsidRPr="00B21B26">
        <w:rPr>
          <w:rFonts w:ascii="Times New Roman" w:eastAsia="Times New Roman" w:hAnsi="Times New Roman" w:cs="Times New Roman"/>
          <w:b/>
          <w:bCs/>
          <w:color w:val="000000"/>
          <w:sz w:val="36"/>
          <w:szCs w:val="36"/>
          <w:lang w:eastAsia="uk-UA"/>
        </w:rPr>
        <w:t>Документи для отримання компенсації за с/г техніку</w:t>
      </w:r>
      <w:r w:rsidRPr="00B21B26">
        <w:rPr>
          <w:rFonts w:ascii="Helvetica" w:eastAsia="Times New Roman" w:hAnsi="Helvetica" w:cs="Helvetica"/>
          <w:b/>
          <w:bCs/>
          <w:color w:val="000000"/>
          <w:sz w:val="36"/>
          <w:szCs w:val="36"/>
          <w:lang w:eastAsia="uk-UA"/>
        </w:rPr>
        <w:t>:</w:t>
      </w:r>
    </w:p>
    <w:p w:rsidR="00B21B26" w:rsidRPr="00B21B26" w:rsidRDefault="00B21B26" w:rsidP="00B21B26">
      <w:pPr>
        <w:shd w:val="clear" w:color="auto" w:fill="FFFFFF"/>
        <w:spacing w:after="300" w:line="330" w:lineRule="atLeast"/>
        <w:jc w:val="both"/>
        <w:rPr>
          <w:rFonts w:ascii="Helvetica" w:eastAsia="Times New Roman" w:hAnsi="Helvetica" w:cs="Helvetica"/>
          <w:color w:val="000000"/>
          <w:sz w:val="24"/>
          <w:szCs w:val="24"/>
          <w:lang w:eastAsia="uk-UA"/>
        </w:rPr>
      </w:pPr>
      <w:r w:rsidRPr="00B21B26">
        <w:rPr>
          <w:rFonts w:ascii="Helvetica" w:eastAsia="Times New Roman" w:hAnsi="Helvetica" w:cs="Helvetica"/>
          <w:color w:val="000000"/>
          <w:sz w:val="24"/>
          <w:szCs w:val="24"/>
          <w:lang w:eastAsia="uk-UA"/>
        </w:rPr>
        <w:t>Для отримання компенсації техніки та обладнання фермерські господарства подають до банку:</w:t>
      </w:r>
    </w:p>
    <w:p w:rsidR="00B21B26" w:rsidRPr="00B21B26" w:rsidRDefault="00B21B26" w:rsidP="00B21B26">
      <w:pPr>
        <w:numPr>
          <w:ilvl w:val="0"/>
          <w:numId w:val="9"/>
        </w:numPr>
        <w:shd w:val="clear" w:color="auto" w:fill="FFFFFF"/>
        <w:spacing w:before="60" w:after="60" w:line="330" w:lineRule="atLeast"/>
        <w:ind w:left="0"/>
        <w:jc w:val="both"/>
        <w:rPr>
          <w:rFonts w:ascii="Helvetica" w:eastAsia="Times New Roman" w:hAnsi="Helvetica" w:cs="Helvetica"/>
          <w:color w:val="BF1E2E"/>
          <w:sz w:val="24"/>
          <w:szCs w:val="24"/>
          <w:lang w:eastAsia="uk-UA"/>
        </w:rPr>
      </w:pPr>
      <w:r w:rsidRPr="00B21B26">
        <w:rPr>
          <w:rFonts w:ascii="Helvetica" w:eastAsia="Times New Roman" w:hAnsi="Helvetica" w:cs="Helvetica"/>
          <w:color w:val="000000"/>
          <w:sz w:val="24"/>
          <w:szCs w:val="24"/>
          <w:lang w:eastAsia="uk-UA"/>
        </w:rPr>
        <w:lastRenderedPageBreak/>
        <w:t>загальний пакет документів за програмою для фермерів;</w:t>
      </w:r>
    </w:p>
    <w:p w:rsidR="00B21B26" w:rsidRPr="00B21B26" w:rsidRDefault="00B21B26" w:rsidP="00B21B26">
      <w:pPr>
        <w:numPr>
          <w:ilvl w:val="0"/>
          <w:numId w:val="9"/>
        </w:numPr>
        <w:shd w:val="clear" w:color="auto" w:fill="FFFFFF"/>
        <w:spacing w:before="60" w:after="60" w:line="330" w:lineRule="atLeast"/>
        <w:ind w:left="0"/>
        <w:jc w:val="both"/>
        <w:rPr>
          <w:rFonts w:ascii="Helvetica" w:eastAsia="Times New Roman" w:hAnsi="Helvetica" w:cs="Helvetica"/>
          <w:color w:val="BF1E2E"/>
          <w:sz w:val="24"/>
          <w:szCs w:val="24"/>
          <w:lang w:eastAsia="uk-UA"/>
        </w:rPr>
      </w:pPr>
      <w:r w:rsidRPr="00B21B26">
        <w:rPr>
          <w:rFonts w:ascii="Helvetica" w:eastAsia="Times New Roman" w:hAnsi="Helvetica" w:cs="Helvetica"/>
          <w:color w:val="000000"/>
          <w:sz w:val="24"/>
          <w:szCs w:val="24"/>
          <w:lang w:eastAsia="uk-UA"/>
        </w:rPr>
        <w:t>додатково надають державному банку копію статуту фермерського господарства (для юридичної особи) або копію договору про створення сімейного фермерського господарства (для фермерських господарств, що створені без набуття статусу юридичної особи відповідно до статті 81 Закону України «Про фермерське господарство».</w:t>
      </w:r>
    </w:p>
    <w:p w:rsidR="00B21B26" w:rsidRPr="00B21B26" w:rsidRDefault="00B21B26" w:rsidP="00B21B26">
      <w:pPr>
        <w:shd w:val="clear" w:color="auto" w:fill="FFFFFF"/>
        <w:spacing w:before="199" w:after="199" w:line="330" w:lineRule="atLeast"/>
        <w:jc w:val="center"/>
        <w:outlineLvl w:val="1"/>
        <w:rPr>
          <w:rFonts w:ascii="Times New Roman" w:eastAsia="Times New Roman" w:hAnsi="Times New Roman" w:cs="Times New Roman"/>
          <w:b/>
          <w:bCs/>
          <w:color w:val="000000"/>
          <w:sz w:val="36"/>
          <w:szCs w:val="36"/>
          <w:lang w:eastAsia="uk-UA"/>
        </w:rPr>
      </w:pPr>
      <w:r w:rsidRPr="00B21B26">
        <w:rPr>
          <w:rFonts w:ascii="Times New Roman" w:eastAsia="Times New Roman" w:hAnsi="Times New Roman" w:cs="Times New Roman"/>
          <w:b/>
          <w:bCs/>
          <w:color w:val="000000"/>
          <w:sz w:val="36"/>
          <w:szCs w:val="36"/>
          <w:lang w:eastAsia="uk-UA"/>
        </w:rPr>
        <w:t>4. Бюджетна дотація за утримання 5 і більше корів</w:t>
      </w:r>
    </w:p>
    <w:p w:rsidR="00B21B26" w:rsidRPr="00B21B26" w:rsidRDefault="00B21B26" w:rsidP="00B21B26">
      <w:pPr>
        <w:shd w:val="clear" w:color="auto" w:fill="FFFFFF"/>
        <w:spacing w:after="300" w:line="330" w:lineRule="atLeast"/>
        <w:jc w:val="both"/>
        <w:rPr>
          <w:rFonts w:ascii="Times New Roman" w:eastAsia="Times New Roman" w:hAnsi="Times New Roman" w:cs="Times New Roman"/>
          <w:color w:val="000000"/>
          <w:sz w:val="24"/>
          <w:szCs w:val="24"/>
          <w:lang w:eastAsia="uk-UA"/>
        </w:rPr>
      </w:pPr>
      <w:r w:rsidRPr="00B21B26">
        <w:rPr>
          <w:rFonts w:ascii="Times New Roman" w:eastAsia="Times New Roman" w:hAnsi="Times New Roman" w:cs="Times New Roman"/>
          <w:color w:val="000000"/>
          <w:sz w:val="24"/>
          <w:szCs w:val="24"/>
          <w:lang w:eastAsia="uk-UA"/>
        </w:rPr>
        <w:t xml:space="preserve">Спеціальна бюджетна дотація за утримання корів молочного напряму продуктивності надається на безповоротній основі фермерському господарству, у власності якого перебуває від 5 корів, ідентифікованих і зареєстрованих відповідно до законодавства, за кожну наявну станом на 1 липня 2020 року корову в розмірі 5 тис. </w:t>
      </w:r>
      <w:proofErr w:type="spellStart"/>
      <w:r w:rsidRPr="00B21B26">
        <w:rPr>
          <w:rFonts w:ascii="Times New Roman" w:eastAsia="Times New Roman" w:hAnsi="Times New Roman" w:cs="Times New Roman"/>
          <w:color w:val="000000"/>
          <w:sz w:val="24"/>
          <w:szCs w:val="24"/>
          <w:lang w:eastAsia="uk-UA"/>
        </w:rPr>
        <w:t>грн</w:t>
      </w:r>
      <w:proofErr w:type="spellEnd"/>
      <w:r w:rsidRPr="00B21B26">
        <w:rPr>
          <w:rFonts w:ascii="Times New Roman" w:eastAsia="Times New Roman" w:hAnsi="Times New Roman" w:cs="Times New Roman"/>
          <w:color w:val="000000"/>
          <w:sz w:val="24"/>
          <w:szCs w:val="24"/>
          <w:lang w:eastAsia="uk-UA"/>
        </w:rPr>
        <w:t>, але не більше від 250 тис. грн.</w:t>
      </w:r>
    </w:p>
    <w:p w:rsidR="00B21B26" w:rsidRPr="00B21B26" w:rsidRDefault="00B21B26" w:rsidP="00B21B26">
      <w:pPr>
        <w:shd w:val="clear" w:color="auto" w:fill="FFFFFF"/>
        <w:spacing w:before="199" w:after="199" w:line="330" w:lineRule="atLeast"/>
        <w:jc w:val="center"/>
        <w:outlineLvl w:val="1"/>
        <w:rPr>
          <w:rFonts w:ascii="Times New Roman" w:eastAsia="Times New Roman" w:hAnsi="Times New Roman" w:cs="Times New Roman"/>
          <w:b/>
          <w:bCs/>
          <w:color w:val="000000"/>
          <w:sz w:val="36"/>
          <w:szCs w:val="36"/>
          <w:lang w:eastAsia="uk-UA"/>
        </w:rPr>
      </w:pPr>
      <w:r w:rsidRPr="00B21B26">
        <w:rPr>
          <w:rFonts w:ascii="Times New Roman" w:eastAsia="Times New Roman" w:hAnsi="Times New Roman" w:cs="Times New Roman"/>
          <w:b/>
          <w:bCs/>
          <w:color w:val="000000"/>
          <w:sz w:val="36"/>
          <w:szCs w:val="36"/>
          <w:lang w:eastAsia="uk-UA"/>
        </w:rPr>
        <w:t>Документи для отримання дотації на корів</w:t>
      </w:r>
    </w:p>
    <w:p w:rsidR="00B21B26" w:rsidRPr="00B21B26" w:rsidRDefault="00B21B26" w:rsidP="00B21B26">
      <w:pPr>
        <w:shd w:val="clear" w:color="auto" w:fill="FFFFFF"/>
        <w:spacing w:after="300" w:line="330" w:lineRule="atLeast"/>
        <w:jc w:val="both"/>
        <w:rPr>
          <w:rFonts w:ascii="Times New Roman" w:eastAsia="Times New Roman" w:hAnsi="Times New Roman" w:cs="Times New Roman"/>
          <w:color w:val="000000"/>
          <w:sz w:val="24"/>
          <w:szCs w:val="24"/>
          <w:lang w:eastAsia="uk-UA"/>
        </w:rPr>
      </w:pPr>
      <w:r w:rsidRPr="00B21B26">
        <w:rPr>
          <w:rFonts w:ascii="Times New Roman" w:eastAsia="Times New Roman" w:hAnsi="Times New Roman" w:cs="Times New Roman"/>
          <w:color w:val="000000"/>
          <w:sz w:val="24"/>
          <w:szCs w:val="24"/>
          <w:lang w:eastAsia="uk-UA"/>
        </w:rPr>
        <w:t>Для отримання дотації за утримання корів фермерські господарства до 1 жовтня (станом на 1 липня поточного року) подають до Мінекономіки документи:</w:t>
      </w:r>
    </w:p>
    <w:p w:rsidR="00B21B26" w:rsidRPr="00B21B26" w:rsidRDefault="00B21B26" w:rsidP="00B21B26">
      <w:pPr>
        <w:numPr>
          <w:ilvl w:val="0"/>
          <w:numId w:val="10"/>
        </w:numPr>
        <w:shd w:val="clear" w:color="auto" w:fill="FFFFFF"/>
        <w:spacing w:before="60" w:after="60" w:line="330" w:lineRule="atLeast"/>
        <w:ind w:left="0"/>
        <w:jc w:val="both"/>
        <w:rPr>
          <w:rFonts w:ascii="Times New Roman" w:eastAsia="Times New Roman" w:hAnsi="Times New Roman" w:cs="Times New Roman"/>
          <w:color w:val="BF1E2E"/>
          <w:sz w:val="24"/>
          <w:szCs w:val="24"/>
          <w:lang w:eastAsia="uk-UA"/>
        </w:rPr>
      </w:pPr>
      <w:r w:rsidRPr="00B21B26">
        <w:rPr>
          <w:rFonts w:ascii="Times New Roman" w:eastAsia="Times New Roman" w:hAnsi="Times New Roman" w:cs="Times New Roman"/>
          <w:color w:val="000000"/>
          <w:sz w:val="24"/>
          <w:szCs w:val="24"/>
          <w:lang w:eastAsia="uk-UA"/>
        </w:rPr>
        <w:t>загальний пакет документів за програмою для фермерів;</w:t>
      </w:r>
    </w:p>
    <w:p w:rsidR="00B21B26" w:rsidRPr="00B21B26" w:rsidRDefault="00B21B26" w:rsidP="00B21B26">
      <w:pPr>
        <w:numPr>
          <w:ilvl w:val="0"/>
          <w:numId w:val="10"/>
        </w:numPr>
        <w:shd w:val="clear" w:color="auto" w:fill="FFFFFF"/>
        <w:spacing w:before="60" w:after="60" w:line="330" w:lineRule="atLeast"/>
        <w:ind w:left="0"/>
        <w:jc w:val="both"/>
        <w:rPr>
          <w:rFonts w:ascii="Times New Roman" w:eastAsia="Times New Roman" w:hAnsi="Times New Roman" w:cs="Times New Roman"/>
          <w:color w:val="BF1E2E"/>
          <w:sz w:val="24"/>
          <w:szCs w:val="24"/>
          <w:lang w:eastAsia="uk-UA"/>
        </w:rPr>
      </w:pPr>
      <w:r w:rsidRPr="00B21B26">
        <w:rPr>
          <w:rFonts w:ascii="Times New Roman" w:eastAsia="Times New Roman" w:hAnsi="Times New Roman" w:cs="Times New Roman"/>
          <w:color w:val="000000"/>
          <w:sz w:val="24"/>
          <w:szCs w:val="24"/>
          <w:lang w:eastAsia="uk-UA"/>
        </w:rPr>
        <w:t>заявку;</w:t>
      </w:r>
    </w:p>
    <w:p w:rsidR="00B21B26" w:rsidRPr="00B21B26" w:rsidRDefault="00B21B26" w:rsidP="00B21B26">
      <w:pPr>
        <w:numPr>
          <w:ilvl w:val="0"/>
          <w:numId w:val="10"/>
        </w:numPr>
        <w:shd w:val="clear" w:color="auto" w:fill="FFFFFF"/>
        <w:spacing w:before="60" w:after="60" w:line="330" w:lineRule="atLeast"/>
        <w:ind w:left="0"/>
        <w:jc w:val="both"/>
        <w:rPr>
          <w:rFonts w:ascii="Times New Roman" w:eastAsia="Times New Roman" w:hAnsi="Times New Roman" w:cs="Times New Roman"/>
          <w:color w:val="BF1E2E"/>
          <w:sz w:val="24"/>
          <w:szCs w:val="24"/>
          <w:lang w:eastAsia="uk-UA"/>
        </w:rPr>
      </w:pPr>
      <w:r w:rsidRPr="00B21B26">
        <w:rPr>
          <w:rFonts w:ascii="Times New Roman" w:eastAsia="Times New Roman" w:hAnsi="Times New Roman" w:cs="Times New Roman"/>
          <w:color w:val="000000"/>
          <w:sz w:val="24"/>
          <w:szCs w:val="24"/>
          <w:lang w:eastAsia="uk-UA"/>
        </w:rPr>
        <w:t>довідку про відкриття поточного рахунка, видану банком;</w:t>
      </w:r>
    </w:p>
    <w:p w:rsidR="00B21B26" w:rsidRPr="00B21B26" w:rsidRDefault="00B21B26" w:rsidP="00B21B26">
      <w:pPr>
        <w:numPr>
          <w:ilvl w:val="0"/>
          <w:numId w:val="10"/>
        </w:numPr>
        <w:shd w:val="clear" w:color="auto" w:fill="FFFFFF"/>
        <w:spacing w:before="60" w:after="60" w:line="330" w:lineRule="atLeast"/>
        <w:ind w:left="0"/>
        <w:jc w:val="both"/>
        <w:rPr>
          <w:rFonts w:ascii="Times New Roman" w:eastAsia="Times New Roman" w:hAnsi="Times New Roman" w:cs="Times New Roman"/>
          <w:color w:val="BF1E2E"/>
          <w:sz w:val="24"/>
          <w:szCs w:val="24"/>
          <w:lang w:eastAsia="uk-UA"/>
        </w:rPr>
      </w:pPr>
      <w:r w:rsidRPr="00B21B26">
        <w:rPr>
          <w:rFonts w:ascii="Times New Roman" w:eastAsia="Times New Roman" w:hAnsi="Times New Roman" w:cs="Times New Roman"/>
          <w:color w:val="000000"/>
          <w:sz w:val="24"/>
          <w:szCs w:val="24"/>
          <w:lang w:eastAsia="uk-UA"/>
        </w:rPr>
        <w:t>витяг з Єдиного державного реєстру тварин, виданий в установленому порядку.</w:t>
      </w:r>
    </w:p>
    <w:p w:rsidR="00B21B26" w:rsidRPr="00B21B26" w:rsidRDefault="00B21B26" w:rsidP="00B21B26">
      <w:pPr>
        <w:shd w:val="clear" w:color="auto" w:fill="FFFFFF"/>
        <w:spacing w:before="199" w:after="199" w:line="330" w:lineRule="atLeast"/>
        <w:jc w:val="center"/>
        <w:outlineLvl w:val="1"/>
        <w:rPr>
          <w:rFonts w:ascii="Times New Roman" w:eastAsia="Times New Roman" w:hAnsi="Times New Roman" w:cs="Times New Roman"/>
          <w:b/>
          <w:bCs/>
          <w:color w:val="000000"/>
          <w:sz w:val="36"/>
          <w:szCs w:val="36"/>
          <w:lang w:eastAsia="uk-UA"/>
        </w:rPr>
      </w:pPr>
      <w:r w:rsidRPr="00B21B26">
        <w:rPr>
          <w:rFonts w:ascii="Times New Roman" w:eastAsia="Times New Roman" w:hAnsi="Times New Roman" w:cs="Times New Roman"/>
          <w:b/>
          <w:bCs/>
          <w:color w:val="000000"/>
          <w:sz w:val="36"/>
          <w:szCs w:val="36"/>
          <w:lang w:eastAsia="uk-UA"/>
        </w:rPr>
        <w:t xml:space="preserve">Процедура отримання </w:t>
      </w:r>
      <w:proofErr w:type="spellStart"/>
      <w:r w:rsidRPr="00B21B26">
        <w:rPr>
          <w:rFonts w:ascii="Times New Roman" w:eastAsia="Times New Roman" w:hAnsi="Times New Roman" w:cs="Times New Roman"/>
          <w:b/>
          <w:bCs/>
          <w:color w:val="000000"/>
          <w:sz w:val="36"/>
          <w:szCs w:val="36"/>
          <w:lang w:eastAsia="uk-UA"/>
        </w:rPr>
        <w:t>держпідтримки</w:t>
      </w:r>
      <w:proofErr w:type="spellEnd"/>
      <w:r w:rsidRPr="00B21B26">
        <w:rPr>
          <w:rFonts w:ascii="Times New Roman" w:eastAsia="Times New Roman" w:hAnsi="Times New Roman" w:cs="Times New Roman"/>
          <w:b/>
          <w:bCs/>
          <w:color w:val="000000"/>
          <w:sz w:val="36"/>
          <w:szCs w:val="36"/>
          <w:lang w:eastAsia="uk-UA"/>
        </w:rPr>
        <w:t>:</w:t>
      </w:r>
    </w:p>
    <w:p w:rsidR="00B21B26" w:rsidRPr="00B21B26" w:rsidRDefault="00B21B26" w:rsidP="00B21B26">
      <w:pPr>
        <w:shd w:val="clear" w:color="auto" w:fill="FFFFFF"/>
        <w:spacing w:after="300" w:line="330" w:lineRule="atLeast"/>
        <w:jc w:val="both"/>
        <w:rPr>
          <w:rFonts w:ascii="Times New Roman" w:eastAsia="Times New Roman" w:hAnsi="Times New Roman" w:cs="Times New Roman"/>
          <w:color w:val="000000"/>
          <w:sz w:val="24"/>
          <w:szCs w:val="24"/>
          <w:lang w:eastAsia="uk-UA"/>
        </w:rPr>
      </w:pPr>
      <w:r w:rsidRPr="00B21B26">
        <w:rPr>
          <w:rFonts w:ascii="Times New Roman" w:eastAsia="Times New Roman" w:hAnsi="Times New Roman" w:cs="Times New Roman"/>
          <w:color w:val="000000"/>
          <w:sz w:val="24"/>
          <w:szCs w:val="24"/>
          <w:lang w:eastAsia="uk-UA"/>
        </w:rPr>
        <w:t xml:space="preserve">Комісія </w:t>
      </w:r>
      <w:proofErr w:type="spellStart"/>
      <w:r w:rsidRPr="00B21B26">
        <w:rPr>
          <w:rFonts w:ascii="Times New Roman" w:eastAsia="Times New Roman" w:hAnsi="Times New Roman" w:cs="Times New Roman"/>
          <w:color w:val="000000"/>
          <w:sz w:val="24"/>
          <w:szCs w:val="24"/>
          <w:lang w:eastAsia="uk-UA"/>
        </w:rPr>
        <w:t>Мінекономрозвитку</w:t>
      </w:r>
      <w:proofErr w:type="spellEnd"/>
      <w:r w:rsidRPr="00B21B26">
        <w:rPr>
          <w:rFonts w:ascii="Times New Roman" w:eastAsia="Times New Roman" w:hAnsi="Times New Roman" w:cs="Times New Roman"/>
          <w:color w:val="000000"/>
          <w:sz w:val="24"/>
          <w:szCs w:val="24"/>
          <w:lang w:eastAsia="uk-UA"/>
        </w:rPr>
        <w:t xml:space="preserve"> до 25 жовтня поточного року на підставі поданих документів та інформації з Єдиного державного реєстру тварин визначає обсяг дотації за утримання корів за кожним фермерським господарством і формує реєстр фермерських господарств — одержувачів дотації за утримання корів. МЕРТ на підставі реєстру затверджує розподіл бюджетних коштів між фермерськими господарствами, пропорційно нарахованим сумам дотації за утримання корів, і в межах обсягу відкритих бюджетних асигнувань протягом 15 робочих днів, але не пізніше 10 грудня поточного року спрямовує бюджетні кошти на їхні рахунки, відкриті у банках.</w:t>
      </w:r>
    </w:p>
    <w:p w:rsidR="00B21B26" w:rsidRPr="00B21B26" w:rsidRDefault="00B21B26" w:rsidP="00877A1A">
      <w:pPr>
        <w:shd w:val="clear" w:color="auto" w:fill="FFFFFF"/>
        <w:spacing w:before="199" w:after="199" w:line="330" w:lineRule="atLeast"/>
        <w:jc w:val="center"/>
        <w:outlineLvl w:val="1"/>
        <w:rPr>
          <w:rFonts w:ascii="Times New Roman" w:eastAsia="Times New Roman" w:hAnsi="Times New Roman" w:cs="Times New Roman"/>
          <w:b/>
          <w:bCs/>
          <w:color w:val="000000"/>
          <w:sz w:val="36"/>
          <w:szCs w:val="36"/>
          <w:lang w:eastAsia="uk-UA"/>
        </w:rPr>
      </w:pPr>
      <w:r w:rsidRPr="00B21B26">
        <w:rPr>
          <w:rFonts w:ascii="Times New Roman" w:eastAsia="Times New Roman" w:hAnsi="Times New Roman" w:cs="Times New Roman"/>
          <w:b/>
          <w:bCs/>
          <w:color w:val="000000"/>
          <w:sz w:val="36"/>
          <w:szCs w:val="36"/>
          <w:lang w:eastAsia="uk-UA"/>
        </w:rPr>
        <w:t xml:space="preserve">5. </w:t>
      </w:r>
      <w:proofErr w:type="spellStart"/>
      <w:r w:rsidRPr="00B21B26">
        <w:rPr>
          <w:rFonts w:ascii="Times New Roman" w:eastAsia="Times New Roman" w:hAnsi="Times New Roman" w:cs="Times New Roman"/>
          <w:b/>
          <w:bCs/>
          <w:color w:val="000000"/>
          <w:sz w:val="36"/>
          <w:szCs w:val="36"/>
          <w:lang w:eastAsia="uk-UA"/>
        </w:rPr>
        <w:t>Держпідтримка</w:t>
      </w:r>
      <w:proofErr w:type="spellEnd"/>
      <w:r w:rsidRPr="00B21B26">
        <w:rPr>
          <w:rFonts w:ascii="Times New Roman" w:eastAsia="Times New Roman" w:hAnsi="Times New Roman" w:cs="Times New Roman"/>
          <w:b/>
          <w:bCs/>
          <w:color w:val="000000"/>
          <w:sz w:val="36"/>
          <w:szCs w:val="36"/>
          <w:lang w:eastAsia="uk-UA"/>
        </w:rPr>
        <w:t xml:space="preserve"> с/г кооперативів</w:t>
      </w:r>
    </w:p>
    <w:p w:rsidR="00B21B26" w:rsidRPr="00B21B26" w:rsidRDefault="00B21B26" w:rsidP="00B21B26">
      <w:pPr>
        <w:shd w:val="clear" w:color="auto" w:fill="FFFFFF"/>
        <w:spacing w:after="300" w:line="330" w:lineRule="atLeast"/>
        <w:jc w:val="both"/>
        <w:rPr>
          <w:rFonts w:ascii="Times New Roman" w:eastAsia="Times New Roman" w:hAnsi="Times New Roman" w:cs="Times New Roman"/>
          <w:color w:val="000000"/>
          <w:sz w:val="24"/>
          <w:szCs w:val="24"/>
          <w:lang w:eastAsia="uk-UA"/>
        </w:rPr>
      </w:pPr>
      <w:r w:rsidRPr="00B21B26">
        <w:rPr>
          <w:rFonts w:ascii="Times New Roman" w:eastAsia="Times New Roman" w:hAnsi="Times New Roman" w:cs="Times New Roman"/>
          <w:color w:val="000000"/>
          <w:sz w:val="24"/>
          <w:szCs w:val="24"/>
          <w:lang w:eastAsia="uk-UA"/>
        </w:rPr>
        <w:t>Фінансова підтримка с/г обслуговуючих кооперативів надається кооперативам молочарського та плодово-ягідного напрямів діяльності на придбання обладнання для зберігання й переробки с/г продукції.</w:t>
      </w:r>
    </w:p>
    <w:p w:rsidR="00B21B26" w:rsidRPr="00B21B26" w:rsidRDefault="00B21B26" w:rsidP="00B21B26">
      <w:pPr>
        <w:shd w:val="clear" w:color="auto" w:fill="FFFFFF"/>
        <w:spacing w:after="300" w:line="330" w:lineRule="atLeast"/>
        <w:jc w:val="both"/>
        <w:rPr>
          <w:rFonts w:ascii="Times New Roman" w:eastAsia="Times New Roman" w:hAnsi="Times New Roman" w:cs="Times New Roman"/>
          <w:color w:val="000000"/>
          <w:sz w:val="24"/>
          <w:szCs w:val="24"/>
          <w:lang w:eastAsia="uk-UA"/>
        </w:rPr>
      </w:pPr>
      <w:r w:rsidRPr="00B21B26">
        <w:rPr>
          <w:rFonts w:ascii="Times New Roman" w:eastAsia="Times New Roman" w:hAnsi="Times New Roman" w:cs="Times New Roman"/>
          <w:color w:val="000000"/>
          <w:sz w:val="24"/>
          <w:szCs w:val="24"/>
          <w:lang w:eastAsia="uk-UA"/>
        </w:rPr>
        <w:t>Кооператив може скористатися фінансовою підтримкою протягом бюджетного року кілька разів. Подаються оригінали та копії документів, засвідчені підписом уповноваженої особи кооперативу.</w:t>
      </w:r>
    </w:p>
    <w:p w:rsidR="00B21B26" w:rsidRPr="00B21B26" w:rsidRDefault="00B21B26" w:rsidP="00B21B26">
      <w:pPr>
        <w:shd w:val="clear" w:color="auto" w:fill="FFFFFF"/>
        <w:spacing w:before="199" w:after="199" w:line="330" w:lineRule="atLeast"/>
        <w:jc w:val="center"/>
        <w:outlineLvl w:val="1"/>
        <w:rPr>
          <w:rFonts w:ascii="Times New Roman" w:eastAsia="Times New Roman" w:hAnsi="Times New Roman" w:cs="Times New Roman"/>
          <w:b/>
          <w:bCs/>
          <w:color w:val="000000"/>
          <w:sz w:val="36"/>
          <w:szCs w:val="36"/>
          <w:lang w:eastAsia="uk-UA"/>
        </w:rPr>
      </w:pPr>
      <w:r w:rsidRPr="00B21B26">
        <w:rPr>
          <w:rFonts w:ascii="Times New Roman" w:eastAsia="Times New Roman" w:hAnsi="Times New Roman" w:cs="Times New Roman"/>
          <w:b/>
          <w:bCs/>
          <w:color w:val="000000"/>
          <w:sz w:val="36"/>
          <w:szCs w:val="36"/>
          <w:lang w:eastAsia="uk-UA"/>
        </w:rPr>
        <w:lastRenderedPageBreak/>
        <w:t xml:space="preserve">Документи для отримання </w:t>
      </w:r>
      <w:proofErr w:type="spellStart"/>
      <w:r w:rsidRPr="00B21B26">
        <w:rPr>
          <w:rFonts w:ascii="Times New Roman" w:eastAsia="Times New Roman" w:hAnsi="Times New Roman" w:cs="Times New Roman"/>
          <w:b/>
          <w:bCs/>
          <w:color w:val="000000"/>
          <w:sz w:val="36"/>
          <w:szCs w:val="36"/>
          <w:lang w:eastAsia="uk-UA"/>
        </w:rPr>
        <w:t>держпідтримки</w:t>
      </w:r>
      <w:proofErr w:type="spellEnd"/>
      <w:r w:rsidRPr="00B21B26">
        <w:rPr>
          <w:rFonts w:ascii="Times New Roman" w:eastAsia="Times New Roman" w:hAnsi="Times New Roman" w:cs="Times New Roman"/>
          <w:b/>
          <w:bCs/>
          <w:color w:val="000000"/>
          <w:sz w:val="36"/>
          <w:szCs w:val="36"/>
          <w:lang w:eastAsia="uk-UA"/>
        </w:rPr>
        <w:t xml:space="preserve"> кооперативам:</w:t>
      </w:r>
    </w:p>
    <w:p w:rsidR="00B21B26" w:rsidRPr="00B21B26" w:rsidRDefault="00B21B26" w:rsidP="00B21B26">
      <w:pPr>
        <w:shd w:val="clear" w:color="auto" w:fill="FFFFFF"/>
        <w:spacing w:after="300" w:line="330" w:lineRule="atLeast"/>
        <w:jc w:val="both"/>
        <w:rPr>
          <w:rFonts w:ascii="Times New Roman" w:eastAsia="Times New Roman" w:hAnsi="Times New Roman" w:cs="Times New Roman"/>
          <w:color w:val="000000"/>
          <w:sz w:val="24"/>
          <w:szCs w:val="24"/>
          <w:lang w:eastAsia="uk-UA"/>
        </w:rPr>
      </w:pPr>
      <w:r w:rsidRPr="00B21B26">
        <w:rPr>
          <w:rFonts w:ascii="Times New Roman" w:eastAsia="Times New Roman" w:hAnsi="Times New Roman" w:cs="Times New Roman"/>
          <w:color w:val="000000"/>
          <w:sz w:val="24"/>
          <w:szCs w:val="24"/>
          <w:lang w:eastAsia="uk-UA"/>
        </w:rPr>
        <w:t>Для отримання фінансової підтримки кооператив до 1 жовтня 2020 року подає до одного із уповноважених банків, крім вище перелічених документів, які подають фермерські господарства, ще такі документи:</w:t>
      </w:r>
    </w:p>
    <w:p w:rsidR="00B21B26" w:rsidRPr="00B21B26" w:rsidRDefault="00B21B26" w:rsidP="00B21B26">
      <w:pPr>
        <w:numPr>
          <w:ilvl w:val="0"/>
          <w:numId w:val="11"/>
        </w:numPr>
        <w:shd w:val="clear" w:color="auto" w:fill="FFFFFF"/>
        <w:spacing w:before="60" w:after="60" w:line="330" w:lineRule="atLeast"/>
        <w:ind w:left="0"/>
        <w:jc w:val="both"/>
        <w:rPr>
          <w:rFonts w:ascii="Times New Roman" w:eastAsia="Times New Roman" w:hAnsi="Times New Roman" w:cs="Times New Roman"/>
          <w:color w:val="BF1E2E"/>
          <w:sz w:val="24"/>
          <w:szCs w:val="24"/>
          <w:lang w:eastAsia="uk-UA"/>
        </w:rPr>
      </w:pPr>
      <w:r w:rsidRPr="00B21B26">
        <w:rPr>
          <w:rFonts w:ascii="Times New Roman" w:eastAsia="Times New Roman" w:hAnsi="Times New Roman" w:cs="Times New Roman"/>
          <w:color w:val="000000"/>
          <w:sz w:val="24"/>
          <w:szCs w:val="24"/>
          <w:lang w:eastAsia="uk-UA"/>
        </w:rPr>
        <w:t>інформацію від адміністратора Єдиного державного реєстру тварин про власників і наявну кількість ідентифікованого та зареєстрованого в установленому порядку поголів’я корів (кіз, овець) станом на 1 січня 2020 року (щодо членів кооперативів, які здійснюють діяльність у галузі тваринництва);</w:t>
      </w:r>
    </w:p>
    <w:p w:rsidR="00B21B26" w:rsidRPr="00B21B26" w:rsidRDefault="00B21B26" w:rsidP="00B21B26">
      <w:pPr>
        <w:numPr>
          <w:ilvl w:val="0"/>
          <w:numId w:val="11"/>
        </w:numPr>
        <w:shd w:val="clear" w:color="auto" w:fill="FFFFFF"/>
        <w:spacing w:before="60" w:after="60" w:line="330" w:lineRule="atLeast"/>
        <w:ind w:left="0"/>
        <w:jc w:val="both"/>
        <w:rPr>
          <w:rFonts w:ascii="Times New Roman" w:eastAsia="Times New Roman" w:hAnsi="Times New Roman" w:cs="Times New Roman"/>
          <w:color w:val="BF1E2E"/>
          <w:sz w:val="24"/>
          <w:szCs w:val="24"/>
          <w:lang w:eastAsia="uk-UA"/>
        </w:rPr>
      </w:pPr>
      <w:r w:rsidRPr="00B21B26">
        <w:rPr>
          <w:rFonts w:ascii="Times New Roman" w:eastAsia="Times New Roman" w:hAnsi="Times New Roman" w:cs="Times New Roman"/>
          <w:color w:val="000000"/>
          <w:sz w:val="24"/>
          <w:szCs w:val="24"/>
          <w:lang w:eastAsia="uk-UA"/>
        </w:rPr>
        <w:t>інформацію з Державного реєстру потужностей операторів ринку про наявність відповідних потужностей (щодо членів кооперативів із заготівлі та переробки продукції бджільництва);</w:t>
      </w:r>
    </w:p>
    <w:p w:rsidR="00B21B26" w:rsidRPr="00B21B26" w:rsidRDefault="00B21B26" w:rsidP="00B21B26">
      <w:pPr>
        <w:numPr>
          <w:ilvl w:val="0"/>
          <w:numId w:val="11"/>
        </w:numPr>
        <w:shd w:val="clear" w:color="auto" w:fill="FFFFFF"/>
        <w:spacing w:before="60" w:after="60" w:line="330" w:lineRule="atLeast"/>
        <w:ind w:left="0"/>
        <w:jc w:val="both"/>
        <w:rPr>
          <w:rFonts w:ascii="Times New Roman" w:eastAsia="Times New Roman" w:hAnsi="Times New Roman" w:cs="Times New Roman"/>
          <w:color w:val="BF1E2E"/>
          <w:sz w:val="24"/>
          <w:szCs w:val="24"/>
          <w:lang w:eastAsia="uk-UA"/>
        </w:rPr>
      </w:pPr>
      <w:r w:rsidRPr="00B21B26">
        <w:rPr>
          <w:rFonts w:ascii="Times New Roman" w:eastAsia="Times New Roman" w:hAnsi="Times New Roman" w:cs="Times New Roman"/>
          <w:color w:val="000000"/>
          <w:sz w:val="24"/>
          <w:szCs w:val="24"/>
          <w:lang w:eastAsia="uk-UA"/>
        </w:rPr>
        <w:t>відомості з Державного реєстру речових прав на нерухоме майно, що підтверджують право власності та/або користування земельною ділянкою для кооперативу (щодо членів кооперативів, які провадять діяльність у галузі рослинництва);</w:t>
      </w:r>
    </w:p>
    <w:p w:rsidR="00B21B26" w:rsidRPr="00B21B26" w:rsidRDefault="00B21B26" w:rsidP="00B21B26">
      <w:pPr>
        <w:numPr>
          <w:ilvl w:val="0"/>
          <w:numId w:val="11"/>
        </w:numPr>
        <w:shd w:val="clear" w:color="auto" w:fill="FFFFFF"/>
        <w:spacing w:before="60" w:after="60" w:line="330" w:lineRule="atLeast"/>
        <w:ind w:left="0"/>
        <w:jc w:val="both"/>
        <w:rPr>
          <w:rFonts w:ascii="Times New Roman" w:eastAsia="Times New Roman" w:hAnsi="Times New Roman" w:cs="Times New Roman"/>
          <w:color w:val="BF1E2E"/>
          <w:sz w:val="24"/>
          <w:szCs w:val="24"/>
          <w:lang w:eastAsia="uk-UA"/>
        </w:rPr>
      </w:pPr>
      <w:r w:rsidRPr="00B21B26">
        <w:rPr>
          <w:rFonts w:ascii="Times New Roman" w:eastAsia="Times New Roman" w:hAnsi="Times New Roman" w:cs="Times New Roman"/>
          <w:color w:val="000000"/>
          <w:sz w:val="24"/>
          <w:szCs w:val="24"/>
          <w:lang w:eastAsia="uk-UA"/>
        </w:rPr>
        <w:t>баланс і звіт про фінансові результати за останній звітний період за встановленою формою, а кооперативи, зареєстровані у поточному році — копію фінансового звіту за останній звітний період, що передує поданню заявки, за встановленою формою;</w:t>
      </w:r>
    </w:p>
    <w:p w:rsidR="00B21B26" w:rsidRPr="00B21B26" w:rsidRDefault="00B21B26" w:rsidP="00B21B26">
      <w:pPr>
        <w:numPr>
          <w:ilvl w:val="0"/>
          <w:numId w:val="11"/>
        </w:numPr>
        <w:shd w:val="clear" w:color="auto" w:fill="FFFFFF"/>
        <w:spacing w:before="60" w:after="60" w:line="330" w:lineRule="atLeast"/>
        <w:ind w:left="0"/>
        <w:jc w:val="both"/>
        <w:rPr>
          <w:rFonts w:ascii="Times New Roman" w:eastAsia="Times New Roman" w:hAnsi="Times New Roman" w:cs="Times New Roman"/>
          <w:color w:val="BF1E2E"/>
          <w:sz w:val="24"/>
          <w:szCs w:val="24"/>
          <w:lang w:eastAsia="uk-UA"/>
        </w:rPr>
      </w:pPr>
      <w:r w:rsidRPr="00B21B26">
        <w:rPr>
          <w:rFonts w:ascii="Times New Roman" w:eastAsia="Times New Roman" w:hAnsi="Times New Roman" w:cs="Times New Roman"/>
          <w:color w:val="000000"/>
          <w:sz w:val="24"/>
          <w:szCs w:val="24"/>
          <w:lang w:eastAsia="uk-UA"/>
        </w:rPr>
        <w:t>копію договору з постачальником техніки та обладнання;</w:t>
      </w:r>
    </w:p>
    <w:p w:rsidR="00B21B26" w:rsidRPr="00B21B26" w:rsidRDefault="00B21B26" w:rsidP="00B21B26">
      <w:pPr>
        <w:numPr>
          <w:ilvl w:val="0"/>
          <w:numId w:val="11"/>
        </w:numPr>
        <w:shd w:val="clear" w:color="auto" w:fill="FFFFFF"/>
        <w:spacing w:before="60" w:after="60" w:line="330" w:lineRule="atLeast"/>
        <w:ind w:left="0"/>
        <w:jc w:val="both"/>
        <w:rPr>
          <w:rFonts w:ascii="Times New Roman" w:eastAsia="Times New Roman" w:hAnsi="Times New Roman" w:cs="Times New Roman"/>
          <w:color w:val="BF1E2E"/>
          <w:sz w:val="24"/>
          <w:szCs w:val="24"/>
          <w:lang w:eastAsia="uk-UA"/>
        </w:rPr>
      </w:pPr>
      <w:r w:rsidRPr="00B21B26">
        <w:rPr>
          <w:rFonts w:ascii="Times New Roman" w:eastAsia="Times New Roman" w:hAnsi="Times New Roman" w:cs="Times New Roman"/>
          <w:color w:val="000000"/>
          <w:sz w:val="24"/>
          <w:szCs w:val="24"/>
          <w:lang w:eastAsia="uk-UA"/>
        </w:rPr>
        <w:t>копію платіжного доручення (у разі компенсації кредиту — про сплату 30 відсотків вартості техніки та обладнання, у разі компенсації вартості — про оплату 100 відсотків їхньої вартості);</w:t>
      </w:r>
    </w:p>
    <w:p w:rsidR="00B21B26" w:rsidRPr="00B21B26" w:rsidRDefault="00B21B26" w:rsidP="00B21B26">
      <w:pPr>
        <w:numPr>
          <w:ilvl w:val="0"/>
          <w:numId w:val="11"/>
        </w:numPr>
        <w:shd w:val="clear" w:color="auto" w:fill="FFFFFF"/>
        <w:spacing w:before="60" w:after="60" w:line="330" w:lineRule="atLeast"/>
        <w:ind w:left="0"/>
        <w:jc w:val="both"/>
        <w:rPr>
          <w:rFonts w:ascii="Times New Roman" w:eastAsia="Times New Roman" w:hAnsi="Times New Roman" w:cs="Times New Roman"/>
          <w:color w:val="BF1E2E"/>
          <w:sz w:val="24"/>
          <w:szCs w:val="24"/>
          <w:lang w:eastAsia="uk-UA"/>
        </w:rPr>
      </w:pPr>
      <w:r w:rsidRPr="00B21B26">
        <w:rPr>
          <w:rFonts w:ascii="Times New Roman" w:eastAsia="Times New Roman" w:hAnsi="Times New Roman" w:cs="Times New Roman"/>
          <w:color w:val="000000"/>
          <w:sz w:val="24"/>
          <w:szCs w:val="24"/>
          <w:lang w:eastAsia="uk-UA"/>
        </w:rPr>
        <w:t>акт приймання-передачі техніки та/або обладнання;</w:t>
      </w:r>
    </w:p>
    <w:p w:rsidR="00B21B26" w:rsidRPr="00B21B26" w:rsidRDefault="00B21B26" w:rsidP="00B21B26">
      <w:pPr>
        <w:numPr>
          <w:ilvl w:val="0"/>
          <w:numId w:val="11"/>
        </w:numPr>
        <w:shd w:val="clear" w:color="auto" w:fill="FFFFFF"/>
        <w:spacing w:before="60" w:after="60" w:line="330" w:lineRule="atLeast"/>
        <w:ind w:left="0"/>
        <w:jc w:val="both"/>
        <w:rPr>
          <w:rFonts w:ascii="Times New Roman" w:eastAsia="Times New Roman" w:hAnsi="Times New Roman" w:cs="Times New Roman"/>
          <w:color w:val="BF1E2E"/>
          <w:sz w:val="24"/>
          <w:szCs w:val="24"/>
          <w:lang w:eastAsia="uk-UA"/>
        </w:rPr>
      </w:pPr>
      <w:r w:rsidRPr="00B21B26">
        <w:rPr>
          <w:rFonts w:ascii="Times New Roman" w:eastAsia="Times New Roman" w:hAnsi="Times New Roman" w:cs="Times New Roman"/>
          <w:color w:val="000000"/>
          <w:sz w:val="24"/>
          <w:szCs w:val="24"/>
          <w:lang w:eastAsia="uk-UA"/>
        </w:rPr>
        <w:t>копію видаткової накладної;</w:t>
      </w:r>
    </w:p>
    <w:p w:rsidR="00B21B26" w:rsidRPr="00B21B26" w:rsidRDefault="00B21B26" w:rsidP="00B21B26">
      <w:pPr>
        <w:numPr>
          <w:ilvl w:val="0"/>
          <w:numId w:val="11"/>
        </w:numPr>
        <w:shd w:val="clear" w:color="auto" w:fill="FFFFFF"/>
        <w:spacing w:before="60" w:after="60" w:line="330" w:lineRule="atLeast"/>
        <w:ind w:left="0"/>
        <w:jc w:val="both"/>
        <w:rPr>
          <w:rFonts w:ascii="Times New Roman" w:eastAsia="Times New Roman" w:hAnsi="Times New Roman" w:cs="Times New Roman"/>
          <w:color w:val="BF1E2E"/>
          <w:sz w:val="24"/>
          <w:szCs w:val="24"/>
          <w:lang w:eastAsia="uk-UA"/>
        </w:rPr>
      </w:pPr>
      <w:r w:rsidRPr="00B21B26">
        <w:rPr>
          <w:rFonts w:ascii="Times New Roman" w:eastAsia="Times New Roman" w:hAnsi="Times New Roman" w:cs="Times New Roman"/>
          <w:color w:val="000000"/>
          <w:sz w:val="24"/>
          <w:szCs w:val="24"/>
          <w:lang w:eastAsia="uk-UA"/>
        </w:rPr>
        <w:t>свідоцтво про реєстрацію транспортного засобу та/або машини (якщо техніка підлягає обов’язковій державній або відомчій реєстрації).</w:t>
      </w:r>
    </w:p>
    <w:p w:rsidR="00B21B26" w:rsidRPr="00B21B26" w:rsidRDefault="00B21B26" w:rsidP="00B21B26">
      <w:pPr>
        <w:shd w:val="clear" w:color="auto" w:fill="FFFFFF"/>
        <w:spacing w:before="199" w:after="199" w:line="330" w:lineRule="atLeast"/>
        <w:jc w:val="center"/>
        <w:outlineLvl w:val="1"/>
        <w:rPr>
          <w:rFonts w:ascii="Times New Roman" w:eastAsia="Times New Roman" w:hAnsi="Times New Roman" w:cs="Times New Roman"/>
          <w:b/>
          <w:bCs/>
          <w:color w:val="000000"/>
          <w:sz w:val="36"/>
          <w:szCs w:val="36"/>
          <w:lang w:eastAsia="uk-UA"/>
        </w:rPr>
      </w:pPr>
      <w:r w:rsidRPr="00B21B26">
        <w:rPr>
          <w:rFonts w:ascii="Times New Roman" w:eastAsia="Times New Roman" w:hAnsi="Times New Roman" w:cs="Times New Roman"/>
          <w:b/>
          <w:bCs/>
          <w:color w:val="000000"/>
          <w:sz w:val="36"/>
          <w:szCs w:val="36"/>
          <w:lang w:eastAsia="uk-UA"/>
        </w:rPr>
        <w:t xml:space="preserve">Процедура отримання </w:t>
      </w:r>
      <w:proofErr w:type="spellStart"/>
      <w:r w:rsidRPr="00B21B26">
        <w:rPr>
          <w:rFonts w:ascii="Times New Roman" w:eastAsia="Times New Roman" w:hAnsi="Times New Roman" w:cs="Times New Roman"/>
          <w:b/>
          <w:bCs/>
          <w:color w:val="000000"/>
          <w:sz w:val="36"/>
          <w:szCs w:val="36"/>
          <w:lang w:eastAsia="uk-UA"/>
        </w:rPr>
        <w:t>держпідтримки</w:t>
      </w:r>
      <w:proofErr w:type="spellEnd"/>
      <w:r w:rsidRPr="00B21B26">
        <w:rPr>
          <w:rFonts w:ascii="Times New Roman" w:eastAsia="Times New Roman" w:hAnsi="Times New Roman" w:cs="Times New Roman"/>
          <w:b/>
          <w:bCs/>
          <w:color w:val="000000"/>
          <w:sz w:val="36"/>
          <w:szCs w:val="36"/>
          <w:lang w:eastAsia="uk-UA"/>
        </w:rPr>
        <w:t>:</w:t>
      </w:r>
    </w:p>
    <w:p w:rsidR="00B21B26" w:rsidRPr="00B21B26" w:rsidRDefault="00B21B26" w:rsidP="00B21B26">
      <w:pPr>
        <w:shd w:val="clear" w:color="auto" w:fill="FFFFFF"/>
        <w:spacing w:after="300" w:line="330" w:lineRule="atLeast"/>
        <w:jc w:val="both"/>
        <w:rPr>
          <w:rFonts w:ascii="Times New Roman" w:eastAsia="Times New Roman" w:hAnsi="Times New Roman" w:cs="Times New Roman"/>
          <w:color w:val="000000"/>
          <w:sz w:val="24"/>
          <w:szCs w:val="24"/>
          <w:lang w:eastAsia="uk-UA"/>
        </w:rPr>
      </w:pPr>
      <w:r w:rsidRPr="00B21B26">
        <w:rPr>
          <w:rFonts w:ascii="Times New Roman" w:eastAsia="Times New Roman" w:hAnsi="Times New Roman" w:cs="Times New Roman"/>
          <w:color w:val="000000"/>
          <w:sz w:val="24"/>
          <w:szCs w:val="24"/>
          <w:lang w:eastAsia="uk-UA"/>
        </w:rPr>
        <w:t>Уповноважені банки протягом 30 календарних днів формують реєстри кооперативів та щомісяця до 10 числа подають їх до Мінекономіки, граничний строк подання реєстрів — 1 листопада. Форми реєстрів визначає Мінекономіки. Міністерство економіки в межах бюджетних коштів затверджує розподіл бюджетних коштів і протягом 15 робочих днів перераховує їх уповноваженим банкам:</w:t>
      </w:r>
    </w:p>
    <w:p w:rsidR="00B21B26" w:rsidRPr="00B21B26" w:rsidRDefault="00B21B26" w:rsidP="00B21B26">
      <w:pPr>
        <w:numPr>
          <w:ilvl w:val="0"/>
          <w:numId w:val="12"/>
        </w:numPr>
        <w:shd w:val="clear" w:color="auto" w:fill="FFFFFF"/>
        <w:spacing w:before="60" w:after="60" w:line="330" w:lineRule="atLeast"/>
        <w:ind w:left="0"/>
        <w:jc w:val="both"/>
        <w:rPr>
          <w:rFonts w:ascii="Times New Roman" w:eastAsia="Times New Roman" w:hAnsi="Times New Roman" w:cs="Times New Roman"/>
          <w:color w:val="BF1E2E"/>
          <w:sz w:val="24"/>
          <w:szCs w:val="24"/>
          <w:lang w:eastAsia="uk-UA"/>
        </w:rPr>
      </w:pPr>
      <w:r w:rsidRPr="00B21B26">
        <w:rPr>
          <w:rFonts w:ascii="Times New Roman" w:eastAsia="Times New Roman" w:hAnsi="Times New Roman" w:cs="Times New Roman"/>
          <w:color w:val="000000"/>
          <w:sz w:val="24"/>
          <w:szCs w:val="24"/>
          <w:lang w:eastAsia="uk-UA"/>
        </w:rPr>
        <w:t>у разі компенсації кредиту — щомісяця до 25 числа;</w:t>
      </w:r>
    </w:p>
    <w:p w:rsidR="00B21B26" w:rsidRPr="00B21B26" w:rsidRDefault="00B21B26" w:rsidP="00B21B26">
      <w:pPr>
        <w:numPr>
          <w:ilvl w:val="0"/>
          <w:numId w:val="12"/>
        </w:numPr>
        <w:shd w:val="clear" w:color="auto" w:fill="FFFFFF"/>
        <w:spacing w:before="60" w:after="60" w:line="330" w:lineRule="atLeast"/>
        <w:ind w:left="0"/>
        <w:jc w:val="both"/>
        <w:rPr>
          <w:rFonts w:ascii="Times New Roman" w:eastAsia="Times New Roman" w:hAnsi="Times New Roman" w:cs="Times New Roman"/>
          <w:color w:val="BF1E2E"/>
          <w:sz w:val="24"/>
          <w:szCs w:val="24"/>
          <w:lang w:eastAsia="uk-UA"/>
        </w:rPr>
      </w:pPr>
      <w:r w:rsidRPr="00B21B26">
        <w:rPr>
          <w:rFonts w:ascii="Times New Roman" w:eastAsia="Times New Roman" w:hAnsi="Times New Roman" w:cs="Times New Roman"/>
          <w:color w:val="000000"/>
          <w:sz w:val="24"/>
          <w:szCs w:val="24"/>
          <w:lang w:eastAsia="uk-UA"/>
        </w:rPr>
        <w:t>у разі компенсації вартості — до 1 серпня та до 10 грудня.</w:t>
      </w:r>
    </w:p>
    <w:p w:rsidR="00B21B26" w:rsidRPr="00B21B26" w:rsidRDefault="00B21B26" w:rsidP="00B21B26">
      <w:pPr>
        <w:shd w:val="clear" w:color="auto" w:fill="FFFFFF"/>
        <w:spacing w:after="300" w:line="330" w:lineRule="atLeast"/>
        <w:jc w:val="both"/>
        <w:rPr>
          <w:rFonts w:ascii="Times New Roman" w:eastAsia="Times New Roman" w:hAnsi="Times New Roman" w:cs="Times New Roman"/>
          <w:color w:val="000000"/>
          <w:sz w:val="24"/>
          <w:szCs w:val="24"/>
          <w:lang w:eastAsia="uk-UA"/>
        </w:rPr>
      </w:pPr>
      <w:r w:rsidRPr="00B21B26">
        <w:rPr>
          <w:rFonts w:ascii="Times New Roman" w:eastAsia="Times New Roman" w:hAnsi="Times New Roman" w:cs="Times New Roman"/>
          <w:color w:val="000000"/>
          <w:sz w:val="24"/>
          <w:szCs w:val="24"/>
          <w:lang w:eastAsia="uk-UA"/>
        </w:rPr>
        <w:t xml:space="preserve">Уповноважені банки протягом 3 банківських днів з дати отримання коштів від Мінекономіки перераховують їх на поточні рахунки кооперативів. Кооперативи протягом 3 років щороку до 15 квітня подають Мінекономіки інформацію про стан використання </w:t>
      </w:r>
      <w:r w:rsidRPr="00B21B26">
        <w:rPr>
          <w:rFonts w:ascii="Times New Roman" w:eastAsia="Times New Roman" w:hAnsi="Times New Roman" w:cs="Times New Roman"/>
          <w:color w:val="000000"/>
          <w:sz w:val="24"/>
          <w:szCs w:val="24"/>
          <w:lang w:eastAsia="uk-UA"/>
        </w:rPr>
        <w:lastRenderedPageBreak/>
        <w:t>техніки та обладнання, придбаних із використанням бюджетних коштів, за формою, визначеною Мінекономіки.</w:t>
      </w:r>
    </w:p>
    <w:p w:rsidR="00B21B26" w:rsidRPr="00B21B26" w:rsidRDefault="00B21B26" w:rsidP="00B21B26">
      <w:pPr>
        <w:shd w:val="clear" w:color="auto" w:fill="FFFFFF"/>
        <w:spacing w:after="300" w:line="330" w:lineRule="atLeast"/>
        <w:jc w:val="both"/>
        <w:rPr>
          <w:rFonts w:ascii="Times New Roman" w:eastAsia="Times New Roman" w:hAnsi="Times New Roman" w:cs="Times New Roman"/>
          <w:color w:val="000000"/>
          <w:sz w:val="24"/>
          <w:szCs w:val="24"/>
          <w:lang w:eastAsia="uk-UA"/>
        </w:rPr>
      </w:pPr>
      <w:r w:rsidRPr="00B21B26">
        <w:rPr>
          <w:rFonts w:ascii="Times New Roman" w:eastAsia="Times New Roman" w:hAnsi="Times New Roman" w:cs="Times New Roman"/>
          <w:color w:val="000000"/>
          <w:sz w:val="24"/>
          <w:szCs w:val="24"/>
          <w:lang w:eastAsia="uk-UA"/>
        </w:rPr>
        <w:t>У разі надання у користування третім особам або відчуження придбаних з державною підтримкою техніки та обладнання до закінчення трирічного строку їх експлуатації (в тому числі у зв’язку з ліквідацією, злиттям, приєднанням, поділом, перетворенням) кооператив повертає використані бюджетні кошти і протягом трьох років від дати виявлення факту порушення позбавляється права на отримання фінансової підтримки.</w:t>
      </w:r>
    </w:p>
    <w:p w:rsidR="00B21B26" w:rsidRPr="00B21B26" w:rsidRDefault="00B21B26" w:rsidP="00B21B26">
      <w:pPr>
        <w:shd w:val="clear" w:color="auto" w:fill="FFFFFF"/>
        <w:spacing w:before="199" w:after="199" w:line="330" w:lineRule="atLeast"/>
        <w:jc w:val="center"/>
        <w:outlineLvl w:val="1"/>
        <w:rPr>
          <w:rFonts w:ascii="Times New Roman" w:eastAsia="Times New Roman" w:hAnsi="Times New Roman" w:cs="Times New Roman"/>
          <w:b/>
          <w:bCs/>
          <w:color w:val="000000"/>
          <w:sz w:val="36"/>
          <w:szCs w:val="36"/>
          <w:lang w:eastAsia="uk-UA"/>
        </w:rPr>
      </w:pPr>
      <w:r w:rsidRPr="00B21B26">
        <w:rPr>
          <w:rFonts w:ascii="Times New Roman" w:eastAsia="Times New Roman" w:hAnsi="Times New Roman" w:cs="Times New Roman"/>
          <w:b/>
          <w:bCs/>
          <w:color w:val="000000"/>
          <w:sz w:val="36"/>
          <w:szCs w:val="36"/>
          <w:lang w:eastAsia="uk-UA"/>
        </w:rPr>
        <w:t>6. Компенсація вартості насіння-2019</w:t>
      </w:r>
    </w:p>
    <w:p w:rsidR="00B21B26" w:rsidRPr="00B21B26" w:rsidRDefault="00877A1A" w:rsidP="00B21B26">
      <w:pPr>
        <w:shd w:val="clear" w:color="auto" w:fill="FFFFFF"/>
        <w:spacing w:after="300" w:line="330" w:lineRule="atLeast"/>
        <w:jc w:val="both"/>
        <w:rPr>
          <w:rFonts w:ascii="Times New Roman" w:eastAsia="Times New Roman" w:hAnsi="Times New Roman" w:cs="Times New Roman"/>
          <w:color w:val="000000"/>
          <w:sz w:val="24"/>
          <w:szCs w:val="24"/>
          <w:lang w:eastAsia="uk-UA"/>
        </w:rPr>
      </w:pPr>
      <w:r w:rsidRPr="0075617B">
        <w:rPr>
          <w:rFonts w:ascii="Times New Roman" w:eastAsia="Times New Roman" w:hAnsi="Times New Roman" w:cs="Times New Roman"/>
          <w:color w:val="000000"/>
          <w:sz w:val="24"/>
          <w:szCs w:val="24"/>
          <w:lang w:eastAsia="uk-UA"/>
        </w:rPr>
        <w:t xml:space="preserve"> Б</w:t>
      </w:r>
      <w:r w:rsidR="00B21B26" w:rsidRPr="00B21B26">
        <w:rPr>
          <w:rFonts w:ascii="Times New Roman" w:eastAsia="Times New Roman" w:hAnsi="Times New Roman" w:cs="Times New Roman"/>
          <w:color w:val="000000"/>
          <w:sz w:val="24"/>
          <w:szCs w:val="24"/>
          <w:lang w:eastAsia="uk-UA"/>
        </w:rPr>
        <w:t>ільше не діє у 2020 році «часткова компенсація вартості насіння»</w:t>
      </w:r>
      <w:r w:rsidRPr="0075617B">
        <w:rPr>
          <w:rFonts w:ascii="Times New Roman" w:eastAsia="Times New Roman" w:hAnsi="Times New Roman" w:cs="Times New Roman"/>
          <w:color w:val="000000"/>
          <w:sz w:val="24"/>
          <w:szCs w:val="24"/>
          <w:lang w:eastAsia="uk-UA"/>
        </w:rPr>
        <w:t>. Д</w:t>
      </w:r>
      <w:r w:rsidR="00B21B26" w:rsidRPr="00B21B26">
        <w:rPr>
          <w:rFonts w:ascii="Times New Roman" w:eastAsia="Times New Roman" w:hAnsi="Times New Roman" w:cs="Times New Roman"/>
          <w:color w:val="000000"/>
          <w:sz w:val="24"/>
          <w:szCs w:val="24"/>
          <w:lang w:eastAsia="uk-UA"/>
        </w:rPr>
        <w:t>ля тих, хто подавав документи до</w:t>
      </w:r>
      <w:r w:rsidRPr="0075617B">
        <w:rPr>
          <w:rFonts w:ascii="Times New Roman" w:eastAsia="Times New Roman" w:hAnsi="Times New Roman" w:cs="Times New Roman"/>
          <w:color w:val="000000"/>
          <w:sz w:val="24"/>
          <w:szCs w:val="24"/>
          <w:lang w:eastAsia="uk-UA"/>
        </w:rPr>
        <w:t xml:space="preserve"> 1</w:t>
      </w:r>
      <w:r w:rsidR="00B21B26" w:rsidRPr="00B21B26">
        <w:rPr>
          <w:rFonts w:ascii="Times New Roman" w:eastAsia="Times New Roman" w:hAnsi="Times New Roman" w:cs="Times New Roman"/>
          <w:color w:val="000000"/>
          <w:sz w:val="24"/>
          <w:szCs w:val="24"/>
          <w:lang w:eastAsia="uk-UA"/>
        </w:rPr>
        <w:t xml:space="preserve"> листопад</w:t>
      </w:r>
      <w:r w:rsidRPr="0075617B">
        <w:rPr>
          <w:rFonts w:ascii="Times New Roman" w:eastAsia="Times New Roman" w:hAnsi="Times New Roman" w:cs="Times New Roman"/>
          <w:color w:val="000000"/>
          <w:sz w:val="24"/>
          <w:szCs w:val="24"/>
          <w:lang w:eastAsia="uk-UA"/>
        </w:rPr>
        <w:t xml:space="preserve">а 2019 року передбачене повернення заборгованості. </w:t>
      </w:r>
    </w:p>
    <w:p w:rsidR="00B21B26" w:rsidRPr="00B21B26" w:rsidRDefault="00B21B26" w:rsidP="00B21B26">
      <w:pPr>
        <w:shd w:val="clear" w:color="auto" w:fill="FFFFFF"/>
        <w:spacing w:before="199" w:after="199" w:line="330" w:lineRule="atLeast"/>
        <w:jc w:val="center"/>
        <w:outlineLvl w:val="1"/>
        <w:rPr>
          <w:rFonts w:ascii="Times New Roman" w:eastAsia="Times New Roman" w:hAnsi="Times New Roman" w:cs="Times New Roman"/>
          <w:b/>
          <w:bCs/>
          <w:color w:val="000000"/>
          <w:sz w:val="36"/>
          <w:szCs w:val="36"/>
          <w:lang w:eastAsia="uk-UA"/>
        </w:rPr>
      </w:pPr>
      <w:r w:rsidRPr="00B21B26">
        <w:rPr>
          <w:rFonts w:ascii="Times New Roman" w:eastAsia="Times New Roman" w:hAnsi="Times New Roman" w:cs="Times New Roman"/>
          <w:b/>
          <w:bCs/>
          <w:color w:val="000000"/>
          <w:sz w:val="36"/>
          <w:szCs w:val="36"/>
          <w:lang w:eastAsia="uk-UA"/>
        </w:rPr>
        <w:t>7. Бюджетна субсидія на одиницю оброблюваних угідь-2019</w:t>
      </w:r>
    </w:p>
    <w:p w:rsidR="00E918F3" w:rsidRDefault="008F175A" w:rsidP="00B21B26">
      <w:pPr>
        <w:shd w:val="clear" w:color="auto" w:fill="FFFFFF"/>
        <w:spacing w:after="300" w:line="330" w:lineRule="atLeast"/>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У разі подання заявки </w:t>
      </w:r>
      <w:r w:rsidR="00B21B26" w:rsidRPr="00B21B26">
        <w:rPr>
          <w:rFonts w:ascii="Times New Roman" w:eastAsia="Times New Roman" w:hAnsi="Times New Roman" w:cs="Times New Roman"/>
          <w:color w:val="000000"/>
          <w:sz w:val="24"/>
          <w:szCs w:val="24"/>
          <w:lang w:eastAsia="uk-UA"/>
        </w:rPr>
        <w:t xml:space="preserve">та пакету документів </w:t>
      </w:r>
      <w:r>
        <w:rPr>
          <w:rFonts w:ascii="Times New Roman" w:eastAsia="Times New Roman" w:hAnsi="Times New Roman" w:cs="Times New Roman"/>
          <w:color w:val="000000"/>
          <w:sz w:val="24"/>
          <w:szCs w:val="24"/>
          <w:lang w:eastAsia="uk-UA"/>
        </w:rPr>
        <w:t xml:space="preserve"> фермерами </w:t>
      </w:r>
      <w:r w:rsidR="00B21B26" w:rsidRPr="00B21B26">
        <w:rPr>
          <w:rFonts w:ascii="Times New Roman" w:eastAsia="Times New Roman" w:hAnsi="Times New Roman" w:cs="Times New Roman"/>
          <w:color w:val="000000"/>
          <w:sz w:val="24"/>
          <w:szCs w:val="24"/>
          <w:lang w:eastAsia="uk-UA"/>
        </w:rPr>
        <w:t xml:space="preserve">у 2019 році, </w:t>
      </w:r>
      <w:r>
        <w:rPr>
          <w:rFonts w:ascii="Times New Roman" w:eastAsia="Times New Roman" w:hAnsi="Times New Roman" w:cs="Times New Roman"/>
          <w:color w:val="000000"/>
          <w:sz w:val="24"/>
          <w:szCs w:val="24"/>
          <w:lang w:eastAsia="uk-UA"/>
        </w:rPr>
        <w:t xml:space="preserve">але не їм  не виплаченої,  бюджетна субсидія </w:t>
      </w:r>
      <w:r w:rsidR="00B21B26" w:rsidRPr="00B21B26">
        <w:rPr>
          <w:rFonts w:ascii="Times New Roman" w:eastAsia="Times New Roman" w:hAnsi="Times New Roman" w:cs="Times New Roman"/>
          <w:color w:val="000000"/>
          <w:sz w:val="24"/>
          <w:szCs w:val="24"/>
          <w:lang w:eastAsia="uk-UA"/>
        </w:rPr>
        <w:t xml:space="preserve"> на одиниц</w:t>
      </w:r>
      <w:r>
        <w:rPr>
          <w:rFonts w:ascii="Times New Roman" w:eastAsia="Times New Roman" w:hAnsi="Times New Roman" w:cs="Times New Roman"/>
          <w:color w:val="000000"/>
          <w:sz w:val="24"/>
          <w:szCs w:val="24"/>
          <w:lang w:eastAsia="uk-UA"/>
        </w:rPr>
        <w:t xml:space="preserve">ю оброблюваних угідь (1 гектар) виплачується </w:t>
      </w:r>
      <w:r w:rsidR="00B21B26" w:rsidRPr="00B21B26">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 в 2020 році, але  потрібно оновити пакет документів в перелік яких  добавлено довідку з </w:t>
      </w:r>
      <w:proofErr w:type="spellStart"/>
      <w:r>
        <w:rPr>
          <w:rFonts w:ascii="Times New Roman" w:eastAsia="Times New Roman" w:hAnsi="Times New Roman" w:cs="Times New Roman"/>
          <w:color w:val="000000"/>
          <w:sz w:val="24"/>
          <w:szCs w:val="24"/>
          <w:lang w:eastAsia="uk-UA"/>
        </w:rPr>
        <w:t>Укрдержфонду</w:t>
      </w:r>
      <w:proofErr w:type="spellEnd"/>
      <w:r>
        <w:rPr>
          <w:rFonts w:ascii="Times New Roman" w:eastAsia="Times New Roman" w:hAnsi="Times New Roman" w:cs="Times New Roman"/>
          <w:color w:val="000000"/>
          <w:sz w:val="24"/>
          <w:szCs w:val="24"/>
          <w:lang w:eastAsia="uk-UA"/>
        </w:rPr>
        <w:t xml:space="preserve"> підтримки фермерів про відсутність заборгованості перед ним. Довідка діє 30 днів. </w:t>
      </w:r>
    </w:p>
    <w:p w:rsidR="008F175A" w:rsidRDefault="00C6497A" w:rsidP="00B21B26">
      <w:pPr>
        <w:shd w:val="clear" w:color="auto" w:fill="FFFFFF"/>
        <w:spacing w:after="300" w:line="330" w:lineRule="atLeast"/>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Більш детальну інформацію, ф</w:t>
      </w:r>
      <w:r w:rsidR="008F175A">
        <w:rPr>
          <w:rFonts w:ascii="Times New Roman" w:eastAsia="Times New Roman" w:hAnsi="Times New Roman" w:cs="Times New Roman"/>
          <w:color w:val="000000"/>
          <w:sz w:val="24"/>
          <w:szCs w:val="24"/>
          <w:lang w:eastAsia="uk-UA"/>
        </w:rPr>
        <w:t xml:space="preserve">орму запиту та зразок </w:t>
      </w:r>
      <w:r>
        <w:rPr>
          <w:rFonts w:ascii="Times New Roman" w:eastAsia="Times New Roman" w:hAnsi="Times New Roman" w:cs="Times New Roman"/>
          <w:color w:val="000000"/>
          <w:sz w:val="24"/>
          <w:szCs w:val="24"/>
          <w:lang w:eastAsia="uk-UA"/>
        </w:rPr>
        <w:t xml:space="preserve"> заповнення </w:t>
      </w:r>
      <w:r w:rsidR="008F175A">
        <w:rPr>
          <w:rFonts w:ascii="Times New Roman" w:eastAsia="Times New Roman" w:hAnsi="Times New Roman" w:cs="Times New Roman"/>
          <w:color w:val="000000"/>
          <w:sz w:val="24"/>
          <w:szCs w:val="24"/>
          <w:lang w:eastAsia="uk-UA"/>
        </w:rPr>
        <w:t>на розміщено сайті</w:t>
      </w:r>
      <w:r w:rsidR="000F1973">
        <w:rPr>
          <w:rFonts w:ascii="Times New Roman" w:eastAsia="Times New Roman" w:hAnsi="Times New Roman" w:cs="Times New Roman"/>
          <w:color w:val="000000"/>
          <w:sz w:val="24"/>
          <w:szCs w:val="24"/>
          <w:lang w:eastAsia="uk-UA"/>
        </w:rPr>
        <w:t xml:space="preserve">  </w:t>
      </w:r>
      <w:proofErr w:type="spellStart"/>
      <w:r w:rsidR="000F1973">
        <w:rPr>
          <w:rFonts w:ascii="Times New Roman" w:eastAsia="Times New Roman" w:hAnsi="Times New Roman" w:cs="Times New Roman"/>
          <w:color w:val="000000"/>
          <w:sz w:val="24"/>
          <w:szCs w:val="24"/>
          <w:lang w:eastAsia="uk-UA"/>
        </w:rPr>
        <w:t>Укрдержфонду</w:t>
      </w:r>
      <w:proofErr w:type="spellEnd"/>
      <w:r w:rsidR="000F1973">
        <w:rPr>
          <w:rFonts w:ascii="Times New Roman" w:eastAsia="Times New Roman" w:hAnsi="Times New Roman" w:cs="Times New Roman"/>
          <w:color w:val="000000"/>
          <w:sz w:val="24"/>
          <w:szCs w:val="24"/>
          <w:lang w:eastAsia="uk-UA"/>
        </w:rPr>
        <w:t xml:space="preserve"> </w:t>
      </w:r>
      <w:r w:rsidR="008F175A">
        <w:rPr>
          <w:rFonts w:ascii="Times New Roman" w:eastAsia="Times New Roman" w:hAnsi="Times New Roman" w:cs="Times New Roman"/>
          <w:color w:val="000000"/>
          <w:sz w:val="24"/>
          <w:szCs w:val="24"/>
          <w:lang w:eastAsia="uk-UA"/>
        </w:rPr>
        <w:t xml:space="preserve"> </w:t>
      </w:r>
      <w:r w:rsidR="000F1973" w:rsidRPr="000F1973">
        <w:rPr>
          <w:rFonts w:ascii="Times New Roman" w:eastAsia="Times New Roman" w:hAnsi="Times New Roman" w:cs="Times New Roman"/>
          <w:color w:val="000000"/>
          <w:sz w:val="24"/>
          <w:szCs w:val="24"/>
          <w:lang w:eastAsia="uk-UA"/>
        </w:rPr>
        <w:t>https://udf.gov.ua/index.php</w:t>
      </w:r>
    </w:p>
    <w:p w:rsidR="00B21B26" w:rsidRPr="00B21B26" w:rsidRDefault="00B21B26" w:rsidP="00B21B26">
      <w:pPr>
        <w:shd w:val="clear" w:color="auto" w:fill="FFFFFF"/>
        <w:spacing w:after="300" w:line="330" w:lineRule="atLeast"/>
        <w:jc w:val="both"/>
        <w:rPr>
          <w:rFonts w:ascii="Times New Roman" w:eastAsia="Times New Roman" w:hAnsi="Times New Roman" w:cs="Times New Roman"/>
          <w:color w:val="000000"/>
          <w:sz w:val="24"/>
          <w:szCs w:val="24"/>
          <w:lang w:eastAsia="uk-UA"/>
        </w:rPr>
      </w:pPr>
      <w:r w:rsidRPr="00B21B26">
        <w:rPr>
          <w:rFonts w:ascii="Times New Roman" w:eastAsia="Times New Roman" w:hAnsi="Times New Roman" w:cs="Times New Roman"/>
          <w:color w:val="000000"/>
          <w:sz w:val="24"/>
          <w:szCs w:val="24"/>
          <w:lang w:eastAsia="uk-UA"/>
        </w:rPr>
        <w:t xml:space="preserve">Виняток: субсидія не надається, якщо фермерське господарство має прострочену заборгованість перед </w:t>
      </w:r>
      <w:proofErr w:type="spellStart"/>
      <w:r w:rsidRPr="00B21B26">
        <w:rPr>
          <w:rFonts w:ascii="Times New Roman" w:eastAsia="Times New Roman" w:hAnsi="Times New Roman" w:cs="Times New Roman"/>
          <w:color w:val="000000"/>
          <w:sz w:val="24"/>
          <w:szCs w:val="24"/>
          <w:lang w:eastAsia="uk-UA"/>
        </w:rPr>
        <w:t>Укрдержфондом</w:t>
      </w:r>
      <w:proofErr w:type="spellEnd"/>
      <w:r w:rsidRPr="00B21B26">
        <w:rPr>
          <w:rFonts w:ascii="Times New Roman" w:eastAsia="Times New Roman" w:hAnsi="Times New Roman" w:cs="Times New Roman"/>
          <w:color w:val="000000"/>
          <w:sz w:val="24"/>
          <w:szCs w:val="24"/>
          <w:lang w:eastAsia="uk-UA"/>
        </w:rPr>
        <w:t xml:space="preserve"> та його регіональними відділеннями за бюджетною програмою «Надання кредитів фермерським господарствам».</w:t>
      </w:r>
    </w:p>
    <w:p w:rsidR="00B21B26" w:rsidRPr="00B21B26" w:rsidRDefault="007D3A48" w:rsidP="00B21B26">
      <w:pPr>
        <w:shd w:val="clear" w:color="auto" w:fill="FFFFFF"/>
        <w:spacing w:after="0" w:line="330" w:lineRule="atLeast"/>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Головний спеціаліст  відділу  райдержадміністрації        Світлана  </w:t>
      </w:r>
      <w:proofErr w:type="spellStart"/>
      <w:r>
        <w:rPr>
          <w:rFonts w:ascii="Times New Roman" w:eastAsia="Times New Roman" w:hAnsi="Times New Roman" w:cs="Times New Roman"/>
          <w:color w:val="000000"/>
          <w:sz w:val="24"/>
          <w:szCs w:val="24"/>
          <w:lang w:eastAsia="uk-UA"/>
        </w:rPr>
        <w:t>Новаківська</w:t>
      </w:r>
      <w:proofErr w:type="spellEnd"/>
      <w:r w:rsidR="00B21B26" w:rsidRPr="00B21B26">
        <w:rPr>
          <w:rFonts w:ascii="Times New Roman" w:eastAsia="Times New Roman" w:hAnsi="Times New Roman" w:cs="Times New Roman"/>
          <w:color w:val="000000"/>
          <w:sz w:val="24"/>
          <w:szCs w:val="24"/>
          <w:lang w:eastAsia="uk-UA"/>
        </w:rPr>
        <w:t> </w:t>
      </w:r>
    </w:p>
    <w:p w:rsidR="00EB1052" w:rsidRPr="0075617B" w:rsidRDefault="00B21B26" w:rsidP="00877A1A">
      <w:pPr>
        <w:shd w:val="clear" w:color="auto" w:fill="FFFFFF"/>
        <w:spacing w:after="0" w:line="330" w:lineRule="atLeast"/>
        <w:jc w:val="center"/>
        <w:rPr>
          <w:rFonts w:ascii="Times New Roman" w:eastAsia="Times New Roman" w:hAnsi="Times New Roman" w:cs="Times New Roman"/>
          <w:color w:val="000000"/>
          <w:sz w:val="24"/>
          <w:szCs w:val="24"/>
          <w:lang w:eastAsia="uk-UA"/>
        </w:rPr>
      </w:pPr>
      <w:r w:rsidRPr="00B21B26">
        <w:rPr>
          <w:rFonts w:ascii="Times New Roman" w:eastAsia="Times New Roman" w:hAnsi="Times New Roman" w:cs="Times New Roman"/>
          <w:color w:val="000000"/>
          <w:sz w:val="24"/>
          <w:szCs w:val="24"/>
          <w:lang w:eastAsia="uk-UA"/>
        </w:rPr>
        <w:t> </w:t>
      </w:r>
    </w:p>
    <w:sectPr w:rsidR="00EB1052" w:rsidRPr="007561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F54F5"/>
    <w:multiLevelType w:val="multilevel"/>
    <w:tmpl w:val="E9D2C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BF0F8B"/>
    <w:multiLevelType w:val="multilevel"/>
    <w:tmpl w:val="F3E4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571457"/>
    <w:multiLevelType w:val="multilevel"/>
    <w:tmpl w:val="F2BC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A45532"/>
    <w:multiLevelType w:val="multilevel"/>
    <w:tmpl w:val="650C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A16FEE"/>
    <w:multiLevelType w:val="multilevel"/>
    <w:tmpl w:val="AD122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8570EC"/>
    <w:multiLevelType w:val="multilevel"/>
    <w:tmpl w:val="C1BC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C633D4"/>
    <w:multiLevelType w:val="multilevel"/>
    <w:tmpl w:val="FCCA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9E71C5"/>
    <w:multiLevelType w:val="multilevel"/>
    <w:tmpl w:val="D252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A050FB"/>
    <w:multiLevelType w:val="multilevel"/>
    <w:tmpl w:val="D4C63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BA4428"/>
    <w:multiLevelType w:val="multilevel"/>
    <w:tmpl w:val="FBE65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203545"/>
    <w:multiLevelType w:val="multilevel"/>
    <w:tmpl w:val="CC62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F36242"/>
    <w:multiLevelType w:val="multilevel"/>
    <w:tmpl w:val="94169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7B443C"/>
    <w:multiLevelType w:val="multilevel"/>
    <w:tmpl w:val="FEE6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10"/>
  </w:num>
  <w:num w:numId="4">
    <w:abstractNumId w:val="2"/>
  </w:num>
  <w:num w:numId="5">
    <w:abstractNumId w:val="11"/>
  </w:num>
  <w:num w:numId="6">
    <w:abstractNumId w:val="8"/>
  </w:num>
  <w:num w:numId="7">
    <w:abstractNumId w:val="5"/>
  </w:num>
  <w:num w:numId="8">
    <w:abstractNumId w:val="3"/>
  </w:num>
  <w:num w:numId="9">
    <w:abstractNumId w:val="7"/>
  </w:num>
  <w:num w:numId="10">
    <w:abstractNumId w:val="6"/>
  </w:num>
  <w:num w:numId="11">
    <w:abstractNumId w:val="0"/>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B2B"/>
    <w:rsid w:val="00044B35"/>
    <w:rsid w:val="000F1973"/>
    <w:rsid w:val="004F626A"/>
    <w:rsid w:val="005D05AF"/>
    <w:rsid w:val="0075617B"/>
    <w:rsid w:val="007D3A48"/>
    <w:rsid w:val="00877A1A"/>
    <w:rsid w:val="008D6B2B"/>
    <w:rsid w:val="008F175A"/>
    <w:rsid w:val="00B21B26"/>
    <w:rsid w:val="00C6497A"/>
    <w:rsid w:val="00E918F3"/>
    <w:rsid w:val="00EB10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48031">
      <w:bodyDiv w:val="1"/>
      <w:marLeft w:val="0"/>
      <w:marRight w:val="0"/>
      <w:marTop w:val="0"/>
      <w:marBottom w:val="0"/>
      <w:divBdr>
        <w:top w:val="none" w:sz="0" w:space="0" w:color="auto"/>
        <w:left w:val="none" w:sz="0" w:space="0" w:color="auto"/>
        <w:bottom w:val="none" w:sz="0" w:space="0" w:color="auto"/>
        <w:right w:val="none" w:sz="0" w:space="0" w:color="auto"/>
      </w:divBdr>
      <w:divsChild>
        <w:div w:id="1224638349">
          <w:marLeft w:val="0"/>
          <w:marRight w:val="0"/>
          <w:marTop w:val="0"/>
          <w:marBottom w:val="0"/>
          <w:divBdr>
            <w:top w:val="none" w:sz="0" w:space="0" w:color="auto"/>
            <w:left w:val="none" w:sz="0" w:space="0" w:color="auto"/>
            <w:bottom w:val="none" w:sz="0" w:space="0" w:color="auto"/>
            <w:right w:val="none" w:sz="0" w:space="0" w:color="auto"/>
          </w:divBdr>
        </w:div>
        <w:div w:id="1735810113">
          <w:marLeft w:val="0"/>
          <w:marRight w:val="0"/>
          <w:marTop w:val="0"/>
          <w:marBottom w:val="0"/>
          <w:divBdr>
            <w:top w:val="none" w:sz="0" w:space="0" w:color="auto"/>
            <w:left w:val="none" w:sz="0" w:space="0" w:color="auto"/>
            <w:bottom w:val="none" w:sz="0" w:space="0" w:color="auto"/>
            <w:right w:val="none" w:sz="0" w:space="0" w:color="auto"/>
          </w:divBdr>
        </w:div>
        <w:div w:id="187106201">
          <w:marLeft w:val="0"/>
          <w:marRight w:val="0"/>
          <w:marTop w:val="0"/>
          <w:marBottom w:val="150"/>
          <w:divBdr>
            <w:top w:val="dashed" w:sz="6" w:space="8" w:color="9C9B9B"/>
            <w:left w:val="none" w:sz="0" w:space="0" w:color="auto"/>
            <w:bottom w:val="none" w:sz="0" w:space="0" w:color="auto"/>
            <w:right w:val="none" w:sz="0" w:space="0" w:color="auto"/>
          </w:divBdr>
          <w:divsChild>
            <w:div w:id="1333725715">
              <w:marLeft w:val="0"/>
              <w:marRight w:val="225"/>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kmu.gov.ua/npas/pro-vnesennya-zmin-do-postanovi-kabinetu-ministriv-ukrayini-vid-8-lyutogo-2017-r-77-i190220-1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gropolit.com/news/16926-nazvano-perelik-program-derjpidtrimki-dlya-fermeriv-na-2020-ri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2166</Words>
  <Characters>12348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Вован</dc:creator>
  <cp:lastModifiedBy>111</cp:lastModifiedBy>
  <cp:revision>2</cp:revision>
  <dcterms:created xsi:type="dcterms:W3CDTF">2020-07-24T05:37:00Z</dcterms:created>
  <dcterms:modified xsi:type="dcterms:W3CDTF">2020-07-24T05:37:00Z</dcterms:modified>
</cp:coreProperties>
</file>