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A8" w:rsidRDefault="000E52C4" w:rsidP="000E52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2C4">
        <w:rPr>
          <w:rFonts w:ascii="Times New Roman" w:hAnsi="Times New Roman" w:cs="Times New Roman"/>
          <w:sz w:val="28"/>
          <w:szCs w:val="28"/>
          <w:lang w:val="uk-UA"/>
        </w:rPr>
        <w:t>До відома власників тварин</w:t>
      </w:r>
      <w:r w:rsidR="00C4141F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0E52C4" w:rsidRDefault="000E52C4" w:rsidP="00C414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 метою своєчасного виявлення і</w:t>
      </w:r>
      <w:r w:rsidR="00C41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недопущення захворювання тварин на сказ:</w:t>
      </w:r>
    </w:p>
    <w:p w:rsidR="000E52C4" w:rsidRDefault="00C4141F" w:rsidP="00C41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E52C4">
        <w:rPr>
          <w:rFonts w:ascii="Times New Roman" w:hAnsi="Times New Roman" w:cs="Times New Roman"/>
          <w:sz w:val="28"/>
          <w:szCs w:val="28"/>
          <w:lang w:val="uk-UA"/>
        </w:rPr>
        <w:t>рганам місцевого самоврядування необхідно проводити боротьбу з бродячими собаками та котами;</w:t>
      </w:r>
    </w:p>
    <w:p w:rsidR="000E52C4" w:rsidRDefault="00C4141F" w:rsidP="00C41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52C4">
        <w:rPr>
          <w:rFonts w:ascii="Times New Roman" w:hAnsi="Times New Roman" w:cs="Times New Roman"/>
          <w:sz w:val="28"/>
          <w:szCs w:val="28"/>
          <w:lang w:val="uk-UA"/>
        </w:rPr>
        <w:t>ласникам тварин необхідно дотримуватись діючих Правил утримання собак, котів у населених пунктах України затвердженого Міністерством сільського господарства, Міністерством охорони здоров</w:t>
      </w:r>
      <w:r w:rsidRPr="00C4141F">
        <w:rPr>
          <w:rFonts w:ascii="Times New Roman" w:hAnsi="Times New Roman" w:cs="Times New Roman"/>
          <w:sz w:val="28"/>
          <w:szCs w:val="28"/>
        </w:rPr>
        <w:t>’</w:t>
      </w:r>
      <w:r w:rsidR="000E52C4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17.06. 1980 р</w:t>
      </w:r>
      <w:r w:rsidR="008A3E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3E68" w:rsidRDefault="00C4141F" w:rsidP="00C41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доставляти собак і котів в строки встановлені органами державної влади в установи ветеринарної медицини для клінічного огляду і профілактичного щеплення проти сказу;</w:t>
      </w:r>
    </w:p>
    <w:p w:rsidR="00C4141F" w:rsidRPr="000C289A" w:rsidRDefault="00C4141F" w:rsidP="00C41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89A">
        <w:rPr>
          <w:rFonts w:ascii="Times New Roman" w:hAnsi="Times New Roman" w:cs="Times New Roman"/>
          <w:sz w:val="28"/>
          <w:szCs w:val="28"/>
          <w:lang w:val="uk-UA"/>
        </w:rPr>
        <w:t>про кожний випадок укусу, а також при підозрі  на  захворювання на сказ, негайно повідомляти ветеринарного спеціаліста та негайно ізолювати тварину.</w:t>
      </w:r>
      <w:bookmarkStart w:id="0" w:name="_GoBack"/>
      <w:bookmarkEnd w:id="0"/>
    </w:p>
    <w:p w:rsidR="00C4141F" w:rsidRPr="00C4141F" w:rsidRDefault="00C4141F" w:rsidP="00C4141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Первомайське міжрайонне управління</w:t>
      </w:r>
    </w:p>
    <w:sectPr w:rsidR="00C4141F" w:rsidRPr="00C4141F" w:rsidSect="0008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61DB0"/>
    <w:multiLevelType w:val="hybridMultilevel"/>
    <w:tmpl w:val="08061B1A"/>
    <w:lvl w:ilvl="0" w:tplc="301CF15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C4"/>
    <w:rsid w:val="000842A8"/>
    <w:rsid w:val="000C289A"/>
    <w:rsid w:val="000E52C4"/>
    <w:rsid w:val="008A3E68"/>
    <w:rsid w:val="00A02932"/>
    <w:rsid w:val="00C4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2020-10-09T06:24:00Z</dcterms:created>
  <dcterms:modified xsi:type="dcterms:W3CDTF">2020-10-09T06:24:00Z</dcterms:modified>
</cp:coreProperties>
</file>